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EC" w:rsidRDefault="0065603D">
      <w:pPr>
        <w:pStyle w:val="Standard"/>
        <w:spacing w:line="440" w:lineRule="exact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年度教育部學產基金補助學校辦理工讀服務</w:t>
      </w:r>
    </w:p>
    <w:p w:rsidR="00FE25EC" w:rsidRDefault="0065603D">
      <w:pPr>
        <w:pStyle w:val="Standard"/>
        <w:spacing w:line="440" w:lineRule="exact"/>
        <w:jc w:val="center"/>
      </w:pPr>
      <w:bookmarkStart w:id="0" w:name="OLE_LINK16"/>
      <w:bookmarkStart w:id="1" w:name="OLE_LINK17"/>
      <w:r>
        <w:rPr>
          <w:rFonts w:ascii="標楷體" w:eastAsia="標楷體" w:hAnsi="標楷體" w:cs="標楷體"/>
          <w:b/>
          <w:sz w:val="32"/>
          <w:szCs w:val="32"/>
        </w:rPr>
        <w:t>計畫申請</w:t>
      </w:r>
      <w:bookmarkEnd w:id="0"/>
      <w:bookmarkEnd w:id="1"/>
      <w:r>
        <w:rPr>
          <w:rFonts w:ascii="標楷體" w:eastAsia="標楷體" w:hAnsi="標楷體" w:cs="標楷體"/>
          <w:b/>
          <w:sz w:val="32"/>
          <w:szCs w:val="32"/>
        </w:rPr>
        <w:t>表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（本表需上傳）</w:t>
      </w:r>
    </w:p>
    <w:p w:rsidR="00FE25EC" w:rsidRDefault="0065603D">
      <w:pPr>
        <w:pStyle w:val="Standard"/>
        <w:spacing w:line="400" w:lineRule="exact"/>
      </w:pPr>
      <w:bookmarkStart w:id="2" w:name="OLE_LINK22"/>
      <w:bookmarkStart w:id="3" w:name="OLE_LINK19"/>
      <w:bookmarkStart w:id="4" w:name="OLE_LINK18"/>
      <w:bookmarkStart w:id="5" w:name="OLE_LINK6"/>
      <w:bookmarkStart w:id="6" w:name="OLE_LINK5"/>
      <w:bookmarkStart w:id="7" w:name="OLE_LINK3"/>
      <w:bookmarkStart w:id="8" w:name="OLE_LINK4"/>
      <w:r>
        <w:rPr>
          <w:rFonts w:ascii="標楷體" w:eastAsia="標楷體" w:hAnsi="標楷體" w:cs="標楷體"/>
          <w:sz w:val="28"/>
          <w:szCs w:val="28"/>
        </w:rPr>
        <w:t>申請</w:t>
      </w:r>
      <w:bookmarkEnd w:id="2"/>
      <w:bookmarkEnd w:id="3"/>
      <w:bookmarkEnd w:id="4"/>
      <w:r>
        <w:rPr>
          <w:rFonts w:ascii="標楷體" w:eastAsia="標楷體" w:hAnsi="標楷體" w:cs="標楷體"/>
          <w:sz w:val="28"/>
          <w:szCs w:val="28"/>
        </w:rPr>
        <w:t>學校</w:t>
      </w:r>
      <w:bookmarkStart w:id="9" w:name="OLE_LINK21"/>
      <w:bookmarkStart w:id="10" w:name="OLE_LINK20"/>
      <w:bookmarkEnd w:id="5"/>
      <w:bookmarkEnd w:id="6"/>
      <w:r>
        <w:rPr>
          <w:rFonts w:ascii="標楷體" w:eastAsia="標楷體" w:hAnsi="標楷體" w:cs="標楷體"/>
          <w:sz w:val="28"/>
          <w:szCs w:val="28"/>
        </w:rPr>
        <w:t>全銜</w:t>
      </w:r>
      <w:bookmarkEnd w:id="9"/>
      <w:bookmarkEnd w:id="10"/>
      <w:r>
        <w:rPr>
          <w:rFonts w:ascii="標楷體" w:eastAsia="標楷體" w:hAnsi="標楷體" w:cs="標楷體"/>
          <w:sz w:val="28"/>
          <w:szCs w:val="28"/>
        </w:rPr>
        <w:t>：</w:t>
      </w:r>
      <w:bookmarkEnd w:id="7"/>
      <w:bookmarkEnd w:id="8"/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編號：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0"/>
          <w:szCs w:val="20"/>
        </w:rPr>
        <w:t>(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免填</w:t>
      </w:r>
      <w:proofErr w:type="gramEnd"/>
      <w:r>
        <w:rPr>
          <w:rFonts w:ascii="標楷體" w:eastAsia="標楷體" w:hAnsi="標楷體" w:cs="標楷體"/>
          <w:sz w:val="20"/>
          <w:szCs w:val="20"/>
        </w:rPr>
        <w:t>)</w:t>
      </w:r>
    </w:p>
    <w:p w:rsidR="00FE25EC" w:rsidRDefault="0065603D">
      <w:pPr>
        <w:pStyle w:val="Standard"/>
        <w:spacing w:line="40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-191135</wp:posOffset>
                </wp:positionH>
                <wp:positionV relativeFrom="paragraph">
                  <wp:posOffset>36830</wp:posOffset>
                </wp:positionV>
                <wp:extent cx="528955" cy="2032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20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7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5"/>
                            </w:tblGrid>
                            <w:tr w:rsidR="00FE2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5EC" w:rsidRDefault="0065603D">
                                  <w:pPr>
                                    <w:pStyle w:val="Standard"/>
                                    <w:spacing w:line="400" w:lineRule="exact"/>
                                    <w:jc w:val="center"/>
                                    <w:rPr>
                                      <w:rFonts w:ascii="細明體, MingLiU" w:eastAsia="細明體, MingLiU" w:hAnsi="細明體, MingLiU" w:cs="細明體, MingLiU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細明體, MingLiU" w:eastAsia="細明體, MingLiU" w:hAnsi="細明體, MingLiU" w:cs="細明體, MingLiU"/>
                                      <w:sz w:val="16"/>
                                      <w:szCs w:val="28"/>
                                    </w:rPr>
                                    <w:t>郵遞區號</w:t>
                                  </w:r>
                                </w:p>
                              </w:tc>
                            </w:tr>
                          </w:tbl>
                          <w:p w:rsidR="00000000" w:rsidRDefault="0065603D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15.05pt;margin-top:2.9pt;width:41.65pt;height:1.6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" stroked="f">
                <v:fill opacity="0"/>
                <v:textbox style="mso-fit-shape-to-text:t" inset="0,0,0,0">
                  <w:txbxContent>
                    <w:tbl>
                      <w:tblPr>
                        <w:tblW w:w="67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5"/>
                      </w:tblGrid>
                      <w:tr w:rsidR="00FE2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5EC" w:rsidRDefault="0065603D">
                            <w:pPr>
                              <w:pStyle w:val="Standard"/>
                              <w:spacing w:line="400" w:lineRule="exact"/>
                              <w:jc w:val="center"/>
                              <w:rPr>
                                <w:rFonts w:ascii="細明體, MingLiU" w:eastAsia="細明體, MingLiU" w:hAnsi="細明體, MingLiU" w:cs="細明體, MingLiU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細明體, MingLiU" w:eastAsia="細明體, MingLiU" w:hAnsi="細明體, MingLiU" w:cs="細明體, MingLiU"/>
                                <w:sz w:val="16"/>
                                <w:szCs w:val="28"/>
                              </w:rPr>
                              <w:t>郵遞區號</w:t>
                            </w:r>
                          </w:p>
                        </w:tc>
                      </w:tr>
                    </w:tbl>
                    <w:p w:rsidR="00000000" w:rsidRDefault="0065603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地址：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</w:t>
      </w:r>
    </w:p>
    <w:p w:rsidR="00FE25EC" w:rsidRDefault="0065603D">
      <w:pPr>
        <w:pStyle w:val="Standard"/>
        <w:spacing w:line="400" w:lineRule="exact"/>
      </w:pPr>
      <w:bookmarkStart w:id="11" w:name="OLE_LINK7"/>
      <w:bookmarkStart w:id="12" w:name="OLE_LINK8"/>
      <w:r>
        <w:rPr>
          <w:rFonts w:ascii="標楷體" w:eastAsia="標楷體" w:hAnsi="標楷體" w:cs="標楷體"/>
        </w:rPr>
        <w:t>申</w:t>
      </w:r>
      <w:r>
        <w:rPr>
          <w:rFonts w:ascii="標楷體" w:eastAsia="標楷體" w:hAnsi="標楷體" w:cs="新細明體, PMingLiU"/>
          <w:color w:val="000000"/>
        </w:rPr>
        <w:t>請學校工讀服務工作性質分類</w:t>
      </w:r>
      <w:proofErr w:type="gramStart"/>
      <w:r>
        <w:rPr>
          <w:rFonts w:ascii="標楷體" w:eastAsia="標楷體" w:hAnsi="標楷體" w:cs="新細明體, PMingLiU"/>
          <w:color w:val="000000"/>
        </w:rPr>
        <w:t>勾選欄</w:t>
      </w:r>
      <w:proofErr w:type="gramEnd"/>
      <w:r>
        <w:rPr>
          <w:rFonts w:ascii="標楷體" w:eastAsia="標楷體" w:hAnsi="標楷體" w:cs="新細明體, PMingLiU"/>
          <w:color w:val="000000"/>
        </w:rPr>
        <w:t>:</w:t>
      </w:r>
    </w:p>
    <w:p w:rsidR="00FE25EC" w:rsidRDefault="0065603D">
      <w:pPr>
        <w:pStyle w:val="Standard"/>
        <w:snapToGrid w:val="0"/>
        <w:spacing w:line="400" w:lineRule="exact"/>
        <w:ind w:left="450" w:hanging="450"/>
      </w:pPr>
      <w:r>
        <w:rPr>
          <w:rFonts w:ascii="標楷體" w:eastAsia="標楷體" w:hAnsi="標楷體" w:cs="標楷體"/>
          <w:b/>
          <w:sz w:val="18"/>
          <w:szCs w:val="18"/>
          <w:u w:val="single"/>
        </w:rPr>
        <w:t>□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（一）</w:t>
      </w:r>
      <w:r>
        <w:rPr>
          <w:rFonts w:ascii="標楷體" w:eastAsia="標楷體" w:hAnsi="標楷體" w:cs="標楷體"/>
        </w:rPr>
        <w:t>社區教育服務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。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 w:rsidR="00484E0B">
        <w:rPr>
          <w:rFonts w:ascii="標楷體" w:eastAsia="標楷體" w:hAnsi="標楷體" w:cs="新細明體, PMingLiU"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 xml:space="preserve">  </w:t>
      </w:r>
      <w:r w:rsidR="00484E0B"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標楷體"/>
          <w:b/>
          <w:sz w:val="18"/>
          <w:szCs w:val="18"/>
          <w:u w:val="single"/>
        </w:rPr>
        <w:t>□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（二）</w:t>
      </w:r>
      <w:r>
        <w:rPr>
          <w:rFonts w:ascii="標楷體" w:eastAsia="標楷體" w:hAnsi="標楷體" w:cs="標楷體"/>
        </w:rPr>
        <w:t>職能專長之教導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。</w:t>
      </w:r>
    </w:p>
    <w:p w:rsidR="00FE25EC" w:rsidRDefault="0065603D">
      <w:pPr>
        <w:pStyle w:val="Standard"/>
        <w:spacing w:line="400" w:lineRule="exact"/>
      </w:pPr>
      <w:r>
        <w:rPr>
          <w:rFonts w:ascii="標楷體" w:eastAsia="標楷體" w:hAnsi="標楷體" w:cs="標楷體"/>
          <w:b/>
          <w:sz w:val="18"/>
          <w:szCs w:val="18"/>
          <w:u w:val="single"/>
        </w:rPr>
        <w:t>□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（三）</w:t>
      </w:r>
      <w:r>
        <w:rPr>
          <w:rFonts w:ascii="標楷體" w:eastAsia="標楷體" w:hAnsi="標楷體" w:cs="標楷體"/>
        </w:rPr>
        <w:t>鄉土文化保存及推廣服務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。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 w:rsidR="00484E0B">
        <w:rPr>
          <w:rFonts w:ascii="標楷體" w:eastAsia="標楷體" w:hAnsi="標楷體" w:cs="新細明體, PMingLiU"/>
          <w:color w:val="000000"/>
          <w:sz w:val="18"/>
          <w:szCs w:val="18"/>
        </w:rPr>
        <w:t xml:space="preserve">       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 xml:space="preserve"> </w:t>
      </w:r>
      <w:r w:rsidR="00484E0B">
        <w:rPr>
          <w:rFonts w:ascii="標楷體" w:eastAsia="標楷體" w:hAnsi="標楷體" w:cs="新細明體, PMingLiU"/>
          <w:color w:val="000000"/>
          <w:sz w:val="18"/>
          <w:szCs w:val="18"/>
        </w:rPr>
        <w:t xml:space="preserve">   </w:t>
      </w:r>
      <w:r>
        <w:rPr>
          <w:rFonts w:ascii="標楷體" w:eastAsia="標楷體" w:hAnsi="標楷體" w:cs="標楷體"/>
          <w:b/>
          <w:sz w:val="18"/>
          <w:szCs w:val="18"/>
          <w:u w:val="single"/>
        </w:rPr>
        <w:t>□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（四）</w:t>
      </w:r>
      <w:r>
        <w:rPr>
          <w:rFonts w:ascii="標楷體" w:eastAsia="標楷體" w:hAnsi="標楷體" w:cs="標楷體"/>
        </w:rPr>
        <w:t>自然生態保育宣導及教育服務</w:t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>。</w:t>
      </w:r>
    </w:p>
    <w:p w:rsidR="00FE25EC" w:rsidRDefault="00484E0B">
      <w:pPr>
        <w:pStyle w:val="Standard"/>
        <w:spacing w:line="400" w:lineRule="exact"/>
      </w:pPr>
      <w:r>
        <w:rPr>
          <w:rFonts w:ascii="標楷體" w:eastAsia="標楷體" w:hAnsi="標楷體" w:cs="標楷體"/>
          <w:b/>
          <w:sz w:val="18"/>
          <w:szCs w:val="18"/>
        </w:rPr>
        <w:t xml:space="preserve">       </w:t>
      </w:r>
      <w:r w:rsidR="0065603D">
        <w:rPr>
          <w:rFonts w:ascii="標楷體" w:eastAsia="標楷體" w:hAnsi="標楷體" w:cs="標楷體"/>
          <w:b/>
          <w:sz w:val="18"/>
          <w:szCs w:val="18"/>
        </w:rPr>
        <w:t xml:space="preserve"> </w:t>
      </w:r>
      <w:r w:rsidR="0065603D">
        <w:rPr>
          <w:rFonts w:ascii="標楷體" w:eastAsia="標楷體" w:hAnsi="標楷體" w:cs="標楷體"/>
          <w:b/>
          <w:sz w:val="18"/>
          <w:szCs w:val="18"/>
          <w:u w:val="single"/>
        </w:rPr>
        <w:t>□</w:t>
      </w:r>
      <w:r w:rsidR="0065603D">
        <w:rPr>
          <w:rFonts w:ascii="標楷體" w:eastAsia="標楷體" w:hAnsi="標楷體" w:cs="新細明體, PMingLiU"/>
          <w:color w:val="000000"/>
          <w:sz w:val="18"/>
          <w:szCs w:val="18"/>
        </w:rPr>
        <w:t>（五）</w:t>
      </w:r>
      <w:r w:rsidR="0065603D">
        <w:rPr>
          <w:rFonts w:ascii="標楷體" w:eastAsia="標楷體" w:hAnsi="標楷體" w:cs="標楷體"/>
        </w:rPr>
        <w:t>育幼、養老、教養機構服務</w:t>
      </w:r>
      <w:r w:rsidR="0065603D">
        <w:rPr>
          <w:rFonts w:ascii="標楷體" w:eastAsia="標楷體" w:hAnsi="標楷體" w:cs="新細明體, PMingLiU"/>
          <w:color w:val="000000"/>
          <w:sz w:val="18"/>
          <w:szCs w:val="18"/>
        </w:rPr>
        <w:t>。</w:t>
      </w:r>
      <w:r w:rsidR="0065603D"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新細明體, PMingLiU"/>
          <w:color w:val="000000"/>
          <w:sz w:val="18"/>
          <w:szCs w:val="18"/>
        </w:rPr>
        <w:t xml:space="preserve">      </w:t>
      </w:r>
      <w:bookmarkStart w:id="13" w:name="_GoBack"/>
      <w:bookmarkEnd w:id="13"/>
      <w:r>
        <w:rPr>
          <w:rFonts w:ascii="標楷體" w:eastAsia="標楷體" w:hAnsi="標楷體" w:cs="新細明體, PMingLiU"/>
          <w:color w:val="000000"/>
          <w:sz w:val="18"/>
          <w:szCs w:val="18"/>
        </w:rPr>
        <w:tab/>
      </w:r>
      <w:r>
        <w:rPr>
          <w:rFonts w:ascii="標楷體" w:eastAsia="標楷體" w:hAnsi="標楷體" w:cs="標楷體"/>
          <w:b/>
          <w:sz w:val="18"/>
          <w:szCs w:val="18"/>
          <w:u w:val="single"/>
        </w:rPr>
        <w:t>□</w:t>
      </w:r>
      <w:r w:rsidR="0065603D">
        <w:rPr>
          <w:rFonts w:ascii="標楷體" w:eastAsia="標楷體" w:hAnsi="標楷體" w:cs="新細明體, PMingLiU"/>
          <w:color w:val="000000"/>
          <w:sz w:val="18"/>
          <w:szCs w:val="18"/>
        </w:rPr>
        <w:t>（六）</w:t>
      </w:r>
      <w:r w:rsidR="0065603D">
        <w:rPr>
          <w:rFonts w:ascii="標楷體" w:eastAsia="標楷體" w:hAnsi="標楷體" w:cs="標楷體"/>
        </w:rPr>
        <w:t>協助推展學產基金業務</w:t>
      </w:r>
      <w:r w:rsidR="0065603D">
        <w:rPr>
          <w:rFonts w:ascii="標楷體" w:eastAsia="標楷體" w:hAnsi="標楷體" w:cs="新細明體, PMingLiU"/>
          <w:color w:val="000000"/>
          <w:sz w:val="18"/>
          <w:szCs w:val="18"/>
        </w:rPr>
        <w:t>。</w:t>
      </w:r>
    </w:p>
    <w:p w:rsidR="00FE25EC" w:rsidRDefault="00FE25EC">
      <w:pPr>
        <w:pStyle w:val="Standard"/>
        <w:spacing w:line="400" w:lineRule="exact"/>
        <w:rPr>
          <w:rFonts w:ascii="新細明體, PMingLiU" w:eastAsia="標楷體" w:hAnsi="新細明體, PMingLiU" w:cs="新細明體, PMingLiU" w:hint="eastAsia"/>
          <w:color w:val="000000"/>
          <w:sz w:val="18"/>
          <w:szCs w:val="18"/>
        </w:rPr>
      </w:pPr>
    </w:p>
    <w:bookmarkEnd w:id="11"/>
    <w:bookmarkEnd w:id="12"/>
    <w:p w:rsidR="00FE25EC" w:rsidRDefault="0065603D">
      <w:pPr>
        <w:pStyle w:val="Standard"/>
        <w:spacing w:after="360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隊名：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/>
          <w:sz w:val="28"/>
          <w:szCs w:val="28"/>
        </w:rPr>
        <w:t>填表日期：民國</w:t>
      </w:r>
      <w:r>
        <w:rPr>
          <w:rFonts w:ascii="標楷體" w:eastAsia="標楷體" w:hAnsi="標楷體" w:cs="標楷體"/>
          <w:sz w:val="28"/>
          <w:szCs w:val="28"/>
        </w:rPr>
        <w:t>115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W w:w="103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2177"/>
        <w:gridCol w:w="7602"/>
      </w:tblGrid>
      <w:tr w:rsidR="00FE25EC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服務目的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FE25EC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辦理工讀服務之具體計畫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工讀服務地點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機關名稱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（請加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雨天備案場地）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FE25EC">
            <w:pPr>
              <w:pStyle w:val="Standard"/>
              <w:snapToGrid w:val="0"/>
              <w:spacing w:line="360" w:lineRule="exact"/>
              <w:ind w:left="238" w:hanging="238"/>
              <w:jc w:val="both"/>
              <w:rPr>
                <w:rFonts w:ascii="標楷體" w:eastAsia="標楷體" w:hAnsi="標楷體" w:cs="標楷體"/>
                <w:color w:val="538135"/>
                <w:sz w:val="28"/>
                <w:szCs w:val="28"/>
              </w:rPr>
            </w:pP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65603D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受服務單位及對向簡介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如至安養院服務，建議選擇公立或非營利安養機構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舉例，可自行修改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)</w:t>
            </w:r>
          </w:p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1.</w:t>
            </w:r>
            <w:bookmarkStart w:id="14" w:name="_Hlk150434377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○○</w:t>
            </w:r>
            <w:bookmarkStart w:id="15" w:name="_Hlk150435040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○○</w:t>
            </w:r>
            <w:bookmarkEnd w:id="15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學校校隊</w:t>
            </w:r>
            <w:bookmarkEnd w:id="14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簡介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)</w:t>
            </w:r>
          </w:p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  <w:t>2.</w:t>
            </w:r>
            <w:bookmarkStart w:id="16" w:name="_Hlk150434386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○○○○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學校體育班</w:t>
            </w:r>
            <w:bookmarkEnd w:id="16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簡介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)</w:t>
            </w:r>
          </w:p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  <w:t>3.</w:t>
            </w:r>
            <w:bookmarkStart w:id="17" w:name="_Hlk150434404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○○○○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社區球隊</w:t>
            </w:r>
            <w:bookmarkEnd w:id="17"/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簡介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)</w:t>
            </w:r>
          </w:p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4.○○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地區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○○</w:t>
            </w:r>
            <w:r>
              <w:rPr>
                <w:rFonts w:ascii="標楷體" w:eastAsia="標楷體" w:hAnsi="標楷體" w:cs="標楷體"/>
                <w:bCs/>
                <w:color w:val="808080"/>
                <w:sz w:val="28"/>
              </w:rPr>
              <w:t>運動有興趣之國中小學生。</w:t>
            </w:r>
          </w:p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808080"/>
                <w:sz w:val="28"/>
              </w:rPr>
              <w:t>5.</w:t>
            </w:r>
            <w:bookmarkStart w:id="18" w:name="_Hlk152165261"/>
            <w:r>
              <w:rPr>
                <w:rFonts w:ascii="標楷體" w:eastAsia="標楷體" w:hAnsi="標楷體" w:cs="標楷體"/>
                <w:color w:val="808080"/>
                <w:sz w:val="28"/>
              </w:rPr>
              <w:t>○○○○</w:t>
            </w:r>
            <w:r>
              <w:rPr>
                <w:rFonts w:ascii="標楷體" w:eastAsia="標楷體" w:hAnsi="標楷體" w:cs="標楷體"/>
                <w:color w:val="808080"/>
                <w:sz w:val="28"/>
              </w:rPr>
              <w:t>社區或安養機構</w:t>
            </w:r>
          </w:p>
          <w:bookmarkEnd w:id="18"/>
          <w:p w:rsidR="00FE25EC" w:rsidRDefault="0065603D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808080"/>
                <w:sz w:val="28"/>
              </w:rPr>
              <w:t>6.(</w:t>
            </w:r>
            <w:r>
              <w:rPr>
                <w:rFonts w:ascii="標楷體" w:eastAsia="標楷體" w:hAnsi="標楷體" w:cs="標楷體"/>
                <w:color w:val="808080"/>
                <w:sz w:val="28"/>
              </w:rPr>
              <w:t>其他</w:t>
            </w:r>
            <w:r>
              <w:rPr>
                <w:rFonts w:ascii="標楷體" w:eastAsia="標楷體" w:hAnsi="標楷體" w:cs="標楷體"/>
                <w:color w:val="808080"/>
                <w:sz w:val="28"/>
              </w:rPr>
              <w:t>)</w:t>
            </w:r>
          </w:p>
          <w:p w:rsidR="00FE25EC" w:rsidRDefault="0065603D">
            <w:pPr>
              <w:pStyle w:val="Standard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工讀以協助體育運動訓練者，每日訓練以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小時為限，其餘時間須安排非訓練之其他工讀服務項目。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65603D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工讀服務內容簡介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FE25EC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E25EC" w:rsidRDefault="00FE25EC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E25EC" w:rsidRDefault="0065603D">
            <w:pPr>
              <w:pStyle w:val="Standard"/>
              <w:spacing w:line="360" w:lineRule="exact"/>
              <w:ind w:left="280" w:hanging="280"/>
              <w:jc w:val="both"/>
            </w:pPr>
            <w:bookmarkStart w:id="19" w:name="_Hlk152167591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工讀以協助體育運動訓練者，</w:t>
            </w:r>
            <w:r>
              <w:rPr>
                <w:rFonts w:ascii="標楷體" w:eastAsia="標楷體" w:hAnsi="標楷體" w:cs="DFKaiShu SB Estd BF"/>
                <w:color w:val="FF0000"/>
                <w:sz w:val="28"/>
                <w:szCs w:val="28"/>
              </w:rPr>
              <w:t>主指導者須具該運動之特定體育團體核發之有效教練證。</w:t>
            </w:r>
          </w:p>
          <w:p w:rsidR="00FE25EC" w:rsidRDefault="0065603D">
            <w:pPr>
              <w:pStyle w:val="Standard"/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DFKaiShu SB Estd BF"/>
                <w:color w:val="FF0000"/>
                <w:sz w:val="28"/>
                <w:szCs w:val="28"/>
              </w:rPr>
              <w:t>運動防護課程、運動按摩課程、生命急救術及心理諮商須具備證照，方能納入規劃課程。</w:t>
            </w:r>
            <w:bookmarkEnd w:id="19"/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65603D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工讀服務時間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每日工讀時間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小時為限，不包括訓練、休息、通車、準備、賦歸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天，日期以活動第一天起至活動最後一天填寫，若非連續性請分次填寫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可自行下增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：</w:t>
            </w:r>
          </w:p>
          <w:p w:rsidR="00FE25EC" w:rsidRDefault="0065603D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日，共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天。</w:t>
            </w:r>
          </w:p>
          <w:p w:rsidR="00FE25EC" w:rsidRDefault="0065603D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日，共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天。</w:t>
            </w:r>
          </w:p>
          <w:p w:rsidR="00FE25EC" w:rsidRDefault="0065603D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日，共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天。</w:t>
            </w:r>
          </w:p>
          <w:p w:rsidR="00FE25EC" w:rsidRDefault="0065603D">
            <w:pPr>
              <w:pStyle w:val="Standard"/>
              <w:spacing w:line="360" w:lineRule="exact"/>
              <w:ind w:left="280" w:hanging="280"/>
              <w:jc w:val="both"/>
            </w:pPr>
            <w:bookmarkStart w:id="20" w:name="_Hlk152165569"/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每日工讀時間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小時為限，不包含起程及賦歸時間；繼續工作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小時，至少應有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分鐘休息。</w:t>
            </w:r>
            <w:bookmarkEnd w:id="20"/>
          </w:p>
          <w:p w:rsidR="00FE25EC" w:rsidRDefault="0065603D">
            <w:pPr>
              <w:pStyle w:val="Standard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每週不得超過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小時等相關規定。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1188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65603D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接受服務對象之溝通、協調經過摘要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接受服務之校方或機關單位同意意願書。</w:t>
            </w:r>
          </w:p>
          <w:p w:rsidR="00FE25EC" w:rsidRDefault="0065603D">
            <w:pPr>
              <w:pStyle w:val="Standard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2.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簡述與受理服務對象之溝通達成合作狀況，或於校方</w:t>
            </w:r>
            <w:r>
              <w:rPr>
                <w:rFonts w:ascii="標楷體" w:eastAsia="標楷體" w:hAnsi="標楷體" w:cs="標楷體"/>
                <w:color w:val="A6A6A6"/>
                <w:sz w:val="28"/>
                <w:szCs w:val="28"/>
              </w:rPr>
              <w:t>網路公告情形，及至各單位拜訪及協調等相關資料。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1499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工讀學生資格條件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弱勢學生總計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低收入戶家庭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中低收入戶家庭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特殊境遇家庭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遭遇困境家庭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清寒家庭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身心障礙學生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原住民學生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新住民家庭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以學校為單位組隊方式辦理，團隊之弱勢學生人數比率應逾百分之五十。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一般學生總計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674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帶隊輔導老師及服務隊人數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帶隊輔導老師：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人、工讀學生：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被服務人數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（被服務人數應達服務人數二倍以上）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1180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辦理工讀講習計畫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時間：民國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日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主講人與主講內容：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其他特殊規劃說明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以體育運動類舉例，可自行修改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)</w:t>
            </w:r>
          </w:p>
          <w:p w:rsidR="00FE25EC" w:rsidRDefault="0065603D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○○○○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學校於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000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年獲得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○○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運動比賽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00</w:t>
            </w:r>
            <w:r>
              <w:rPr>
                <w:rFonts w:ascii="標楷體" w:eastAsia="標楷體" w:hAnsi="標楷體" w:cs="標楷體"/>
                <w:bCs/>
                <w:color w:val="A6A6A6"/>
                <w:sz w:val="28"/>
              </w:rPr>
              <w:t>名。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color w:val="A6A6A6"/>
                <w:sz w:val="28"/>
              </w:rPr>
              <w:t>(</w:t>
            </w:r>
            <w:r>
              <w:rPr>
                <w:rFonts w:ascii="標楷體" w:eastAsia="標楷體" w:hAnsi="標楷體" w:cs="標楷體"/>
                <w:color w:val="A6A6A6"/>
                <w:sz w:val="28"/>
              </w:rPr>
              <w:t>該運動團隊近</w:t>
            </w:r>
            <w:r>
              <w:rPr>
                <w:rFonts w:ascii="標楷體" w:eastAsia="標楷體" w:hAnsi="標楷體" w:cs="標楷體"/>
                <w:color w:val="A6A6A6"/>
                <w:sz w:val="28"/>
              </w:rPr>
              <w:t>3</w:t>
            </w:r>
            <w:r>
              <w:rPr>
                <w:rFonts w:ascii="標楷體" w:eastAsia="標楷體" w:hAnsi="標楷體" w:cs="標楷體"/>
                <w:color w:val="A6A6A6"/>
                <w:sz w:val="28"/>
              </w:rPr>
              <w:t>年參加縣市級錦標賽，請</w:t>
            </w:r>
            <w:proofErr w:type="gramStart"/>
            <w:r>
              <w:rPr>
                <w:rFonts w:ascii="標楷體" w:eastAsia="標楷體" w:hAnsi="標楷體" w:cs="標楷體"/>
                <w:color w:val="A6A6A6"/>
                <w:sz w:val="28"/>
              </w:rPr>
              <w:t>臚</w:t>
            </w:r>
            <w:proofErr w:type="gramEnd"/>
            <w:r>
              <w:rPr>
                <w:rFonts w:ascii="標楷體" w:eastAsia="標楷體" w:hAnsi="標楷體" w:cs="標楷體"/>
                <w:color w:val="A6A6A6"/>
                <w:sz w:val="28"/>
              </w:rPr>
              <w:t>列至少獲前</w:t>
            </w:r>
            <w:r>
              <w:rPr>
                <w:rFonts w:ascii="標楷體" w:eastAsia="標楷體" w:hAnsi="標楷體" w:cs="標楷體"/>
                <w:color w:val="A6A6A6"/>
                <w:sz w:val="28"/>
              </w:rPr>
              <w:t>3</w:t>
            </w:r>
            <w:r>
              <w:rPr>
                <w:rFonts w:ascii="標楷體" w:eastAsia="標楷體" w:hAnsi="標楷體" w:cs="標楷體"/>
                <w:color w:val="A6A6A6"/>
                <w:sz w:val="28"/>
              </w:rPr>
              <w:t>名者</w:t>
            </w:r>
            <w:r>
              <w:rPr>
                <w:rFonts w:ascii="標楷體" w:eastAsia="標楷體" w:hAnsi="標楷體" w:cs="標楷體"/>
                <w:color w:val="A6A6A6"/>
                <w:sz w:val="28"/>
              </w:rPr>
              <w:t>)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是否曾申請本項工讀補助？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是。曾於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年度辦理。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備註：請另附活動企劃書檔案。【不同梯隊請分開填報】</w:t>
            </w:r>
          </w:p>
        </w:tc>
      </w:tr>
      <w:tr w:rsidR="00FE25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5EC" w:rsidRDefault="0065603D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本欄位各項資料請詳填，否則將不予補助</w:t>
            </w:r>
          </w:p>
          <w:p w:rsidR="00FE25EC" w:rsidRDefault="0065603D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申請學校聯絡人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須學校正式教師、教練或職員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職稱：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申請學校聯絡人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須學校正式教師、教練或職員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電話：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申請學校聯絡人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須學校正式教師、教練或職員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手機：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申請學校聯絡人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須學校正式教師、教練或職員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)EMAIL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申請學校工讀服務工作帶隊負責指導老師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職稱：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申請學校工讀服務工作帶隊負責指導老師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電話：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申請學校工讀服務工作帶隊負責指導老師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手機：</w:t>
            </w:r>
          </w:p>
          <w:p w:rsidR="00FE25EC" w:rsidRDefault="0065603D">
            <w:pPr>
              <w:pStyle w:val="Standard"/>
              <w:tabs>
                <w:tab w:val="left" w:pos="372"/>
              </w:tabs>
              <w:spacing w:line="360" w:lineRule="exact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申請學校工讀服務工作帶隊負責指導老師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)EMAIL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：</w:t>
            </w:r>
          </w:p>
        </w:tc>
      </w:tr>
    </w:tbl>
    <w:p w:rsidR="00FE25EC" w:rsidRDefault="0065603D">
      <w:pPr>
        <w:pStyle w:val="Standard"/>
        <w:spacing w:line="32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00"/>
          <w:sz w:val="28"/>
          <w:szCs w:val="28"/>
        </w:rPr>
        <w:t>本申請表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與網路申請填寫資料需相符，</w:t>
      </w:r>
      <w:proofErr w:type="gramStart"/>
      <w:r>
        <w:rPr>
          <w:rFonts w:ascii="標楷體" w:eastAsia="標楷體" w:hAnsi="標楷體" w:cs="標楷體"/>
          <w:b/>
          <w:color w:val="FF0000"/>
          <w:sz w:val="28"/>
          <w:szCs w:val="28"/>
        </w:rPr>
        <w:t>並需上傳</w:t>
      </w:r>
      <w:proofErr w:type="gramEnd"/>
      <w:r>
        <w:rPr>
          <w:rFonts w:ascii="標楷體" w:eastAsia="標楷體" w:hAnsi="標楷體" w:cs="標楷體"/>
          <w:b/>
          <w:color w:val="FF0000"/>
          <w:sz w:val="28"/>
          <w:szCs w:val="28"/>
        </w:rPr>
        <w:t>（請以英文或數字檔名存檔）</w:t>
      </w:r>
    </w:p>
    <w:sectPr w:rsidR="00FE25EC">
      <w:footerReference w:type="default" r:id="rId7"/>
      <w:pgSz w:w="11906" w:h="16838"/>
      <w:pgMar w:top="851" w:right="737" w:bottom="1048" w:left="737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3D" w:rsidRDefault="0065603D">
      <w:r>
        <w:separator/>
      </w:r>
    </w:p>
  </w:endnote>
  <w:endnote w:type="continuationSeparator" w:id="0">
    <w:p w:rsidR="0065603D" w:rsidRDefault="0065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panose1 w:val="02010609000101010101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思源黑體">
    <w:panose1 w:val="02010609000101010101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, MingLiU">
    <w:altName w:val="Arial"/>
    <w:charset w:val="00"/>
    <w:family w:val="modern"/>
    <w:pitch w:val="default"/>
  </w:font>
  <w:font w:name="DFKaiShu SB Estd 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46" w:rsidRDefault="0065603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484E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3D" w:rsidRDefault="0065603D">
      <w:r>
        <w:rPr>
          <w:color w:val="000000"/>
        </w:rPr>
        <w:separator/>
      </w:r>
    </w:p>
  </w:footnote>
  <w:footnote w:type="continuationSeparator" w:id="0">
    <w:p w:rsidR="0065603D" w:rsidRDefault="0065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843"/>
    <w:multiLevelType w:val="multilevel"/>
    <w:tmpl w:val="6818CE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1EFA0F1A"/>
    <w:multiLevelType w:val="multilevel"/>
    <w:tmpl w:val="202C9AC2"/>
    <w:styleLink w:val="WW8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53E009BB"/>
    <w:multiLevelType w:val="multilevel"/>
    <w:tmpl w:val="DE120EA8"/>
    <w:styleLink w:val="WW8Num4"/>
    <w:lvl w:ilvl="0">
      <w:start w:val="1"/>
      <w:numFmt w:val="japaneseCounting"/>
      <w:lvlText w:val="（%1）"/>
      <w:lvlJc w:val="left"/>
      <w:pPr>
        <w:ind w:left="833" w:hanging="720"/>
      </w:pPr>
    </w:lvl>
    <w:lvl w:ilvl="1">
      <w:start w:val="1"/>
      <w:numFmt w:val="ideographTraditional"/>
      <w:lvlText w:val="%1.%2、"/>
      <w:lvlJc w:val="left"/>
      <w:pPr>
        <w:ind w:left="1073" w:hanging="480"/>
      </w:pPr>
    </w:lvl>
    <w:lvl w:ilvl="2">
      <w:start w:val="1"/>
      <w:numFmt w:val="lowerRoman"/>
      <w:lvlText w:val="%1.%2.%3."/>
      <w:lvlJc w:val="right"/>
      <w:pPr>
        <w:ind w:left="1553" w:hanging="480"/>
      </w:pPr>
    </w:lvl>
    <w:lvl w:ilvl="3">
      <w:start w:val="1"/>
      <w:numFmt w:val="decimal"/>
      <w:lvlText w:val="%1.%2.%3.%4."/>
      <w:lvlJc w:val="left"/>
      <w:pPr>
        <w:ind w:left="2033" w:hanging="480"/>
      </w:pPr>
    </w:lvl>
    <w:lvl w:ilvl="4">
      <w:start w:val="1"/>
      <w:numFmt w:val="ideographTraditional"/>
      <w:lvlText w:val="%1.%2.%3.%4.%5、"/>
      <w:lvlJc w:val="left"/>
      <w:pPr>
        <w:ind w:left="2513" w:hanging="480"/>
      </w:pPr>
    </w:lvl>
    <w:lvl w:ilvl="5">
      <w:start w:val="1"/>
      <w:numFmt w:val="lowerRoman"/>
      <w:lvlText w:val="%1.%2.%3.%4.%5.%6."/>
      <w:lvlJc w:val="right"/>
      <w:pPr>
        <w:ind w:left="2993" w:hanging="480"/>
      </w:pPr>
    </w:lvl>
    <w:lvl w:ilvl="6">
      <w:start w:val="1"/>
      <w:numFmt w:val="decimal"/>
      <w:lvlText w:val="%1.%2.%3.%4.%5.%6.%7."/>
      <w:lvlJc w:val="left"/>
      <w:pPr>
        <w:ind w:left="3473" w:hanging="480"/>
      </w:pPr>
    </w:lvl>
    <w:lvl w:ilvl="7">
      <w:start w:val="1"/>
      <w:numFmt w:val="ideographTraditional"/>
      <w:lvlText w:val="%1.%2.%3.%4.%5.%6.%7.%8、"/>
      <w:lvlJc w:val="left"/>
      <w:pPr>
        <w:ind w:left="3953" w:hanging="480"/>
      </w:pPr>
    </w:lvl>
    <w:lvl w:ilvl="8">
      <w:start w:val="1"/>
      <w:numFmt w:val="lowerRoman"/>
      <w:lvlText w:val="%1.%2.%3.%4.%5.%6.%7.%8.%9."/>
      <w:lvlJc w:val="right"/>
      <w:pPr>
        <w:ind w:left="4433" w:hanging="480"/>
      </w:pPr>
    </w:lvl>
  </w:abstractNum>
  <w:abstractNum w:abstractNumId="3" w15:restartNumberingAfterBreak="0">
    <w:nsid w:val="6FBD73DE"/>
    <w:multiLevelType w:val="multilevel"/>
    <w:tmpl w:val="CCEE81A6"/>
    <w:styleLink w:val="WW8Num2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25EC"/>
    <w:rsid w:val="00484E0B"/>
    <w:rsid w:val="0065603D"/>
    <w:rsid w:val="00BF5AC1"/>
    <w:rsid w:val="00C50500"/>
    <w:rsid w:val="00D40EEF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448CC"/>
  <w15:docId w15:val="{A1445DA6-CF14-4CE7-B5F9-074FA24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color w:val="0000FF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customStyle="1" w:styleId="ac">
    <w:name w:val="註解方塊文字 字元"/>
    <w:rPr>
      <w:rFonts w:ascii="Calibri Light" w:eastAsia="新細明體, PMingLiU" w:hAnsi="Calibri Light" w:cs="Times New Roman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sz w:val="24"/>
      <w:szCs w:val="24"/>
    </w:rPr>
  </w:style>
  <w:style w:type="character" w:customStyle="1" w:styleId="af">
    <w:name w:val="註解主旨 字元"/>
    <w:rPr>
      <w:b/>
      <w:bCs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學校名稱：</dc:title>
  <dc:subject/>
  <dc:creator>pc08</dc:creator>
  <cp:keywords/>
  <cp:lastModifiedBy>User</cp:lastModifiedBy>
  <cp:revision>3</cp:revision>
  <cp:lastPrinted>2023-11-29T09:54:00Z</cp:lastPrinted>
  <dcterms:created xsi:type="dcterms:W3CDTF">2026-02-02T05:28:00Z</dcterms:created>
  <dcterms:modified xsi:type="dcterms:W3CDTF">2026-02-02T05:30:00Z</dcterms:modified>
</cp:coreProperties>
</file>