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B7BEF" w14:textId="1B233E5D" w:rsidR="00FF38AF" w:rsidRDefault="006774F9">
      <w:pPr>
        <w:spacing w:line="646" w:lineRule="exact"/>
        <w:ind w:left="66"/>
        <w:jc w:val="center"/>
        <w:rPr>
          <w:sz w:val="40"/>
          <w:lang w:eastAsia="zh-TW"/>
        </w:rPr>
      </w:pPr>
      <w:bookmarkStart w:id="0" w:name="OLE_LINK4"/>
      <w:bookmarkStart w:id="1" w:name="_GoBack"/>
      <w:bookmarkEnd w:id="1"/>
      <w:r>
        <w:rPr>
          <w:sz w:val="40"/>
          <w:lang w:eastAsia="zh-TW"/>
        </w:rPr>
        <w:t>114</w:t>
      </w:r>
      <w:r>
        <w:rPr>
          <w:rFonts w:hint="eastAsia"/>
          <w:sz w:val="40"/>
          <w:lang w:eastAsia="zh-TW"/>
        </w:rPr>
        <w:t>年「</w:t>
      </w:r>
      <w:r w:rsidR="00AF6901">
        <w:rPr>
          <w:rFonts w:hint="eastAsia"/>
          <w:sz w:val="40"/>
          <w:lang w:eastAsia="zh-TW"/>
        </w:rPr>
        <w:t>大</w:t>
      </w:r>
      <w:proofErr w:type="gramStart"/>
      <w:r w:rsidR="00407F9B" w:rsidRPr="00753B30">
        <w:rPr>
          <w:rFonts w:hint="eastAsia"/>
          <w:sz w:val="40"/>
          <w:lang w:eastAsia="zh-TW"/>
        </w:rPr>
        <w:t>臺</w:t>
      </w:r>
      <w:proofErr w:type="gramEnd"/>
      <w:r w:rsidR="00407F9B" w:rsidRPr="00753B30">
        <w:rPr>
          <w:rFonts w:hint="eastAsia"/>
          <w:sz w:val="40"/>
          <w:lang w:eastAsia="zh-TW"/>
        </w:rPr>
        <w:t>中好人好事代表</w:t>
      </w:r>
      <w:r w:rsidR="00FF38AF">
        <w:rPr>
          <w:rFonts w:hint="eastAsia"/>
          <w:sz w:val="40"/>
          <w:lang w:eastAsia="zh-TW"/>
        </w:rPr>
        <w:t>暨社會教育奉獻楷模</w:t>
      </w:r>
      <w:r w:rsidR="008A30E0">
        <w:rPr>
          <w:rFonts w:hint="eastAsia"/>
          <w:sz w:val="40"/>
          <w:lang w:eastAsia="zh-TW"/>
        </w:rPr>
        <w:t>」</w:t>
      </w:r>
      <w:bookmarkEnd w:id="0"/>
    </w:p>
    <w:p w14:paraId="2A04C1E4" w14:textId="1E3E1950" w:rsidR="00661DE0" w:rsidRPr="00753B30" w:rsidRDefault="00407F9B">
      <w:pPr>
        <w:spacing w:line="646" w:lineRule="exact"/>
        <w:ind w:left="66"/>
        <w:jc w:val="center"/>
        <w:rPr>
          <w:sz w:val="40"/>
          <w:lang w:eastAsia="zh-TW"/>
        </w:rPr>
      </w:pPr>
      <w:r w:rsidRPr="00753B30">
        <w:rPr>
          <w:rFonts w:hint="eastAsia"/>
          <w:sz w:val="40"/>
          <w:lang w:eastAsia="zh-TW"/>
        </w:rPr>
        <w:t>選拔辦法</w:t>
      </w:r>
    </w:p>
    <w:p w14:paraId="138F025A" w14:textId="77777777" w:rsidR="00661DE0" w:rsidRPr="00C80A93" w:rsidRDefault="00661DE0">
      <w:pPr>
        <w:pStyle w:val="a3"/>
        <w:spacing w:before="13"/>
        <w:ind w:left="0"/>
        <w:rPr>
          <w:rFonts w:ascii="標楷體" w:eastAsia="標楷體" w:hAnsi="標楷體"/>
          <w:sz w:val="19"/>
          <w:lang w:eastAsia="zh-TW"/>
        </w:rPr>
      </w:pPr>
    </w:p>
    <w:p w14:paraId="45183DC1" w14:textId="42C42AEE" w:rsidR="00CB53E0" w:rsidRPr="006774F9" w:rsidRDefault="00407F9B" w:rsidP="00C77787">
      <w:pPr>
        <w:pStyle w:val="a4"/>
        <w:numPr>
          <w:ilvl w:val="0"/>
          <w:numId w:val="12"/>
        </w:numPr>
        <w:spacing w:line="500" w:lineRule="exact"/>
        <w:ind w:left="567" w:right="2" w:hanging="567"/>
        <w:rPr>
          <w:rFonts w:ascii="標楷體" w:eastAsia="標楷體" w:hAnsi="標楷體"/>
          <w:spacing w:val="-22"/>
          <w:sz w:val="28"/>
          <w:lang w:eastAsia="zh-TW"/>
        </w:rPr>
      </w:pPr>
      <w:r w:rsidRPr="00DE2BE7">
        <w:rPr>
          <w:rFonts w:ascii="標楷體" w:eastAsia="標楷體" w:hAnsi="標楷體" w:cs="標楷體" w:hint="eastAsia"/>
          <w:spacing w:val="-22"/>
          <w:sz w:val="28"/>
          <w:lang w:eastAsia="zh-TW"/>
        </w:rPr>
        <w:t>舉辦宗旨：</w:t>
      </w:r>
      <w:r w:rsidR="009D5759" w:rsidRPr="00DE2BE7">
        <w:rPr>
          <w:rFonts w:ascii="標楷體" w:eastAsia="標楷體" w:hAnsi="標楷體" w:cs="標楷體" w:hint="eastAsia"/>
          <w:spacing w:val="-22"/>
          <w:sz w:val="28"/>
          <w:lang w:eastAsia="zh-TW"/>
        </w:rPr>
        <w:t>本活動以</w:t>
      </w:r>
      <w:r w:rsidR="009D5759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(</w:t>
      </w:r>
      <w:proofErr w:type="gramStart"/>
      <w:r w:rsidR="009D5759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一</w:t>
      </w:r>
      <w:proofErr w:type="gramEnd"/>
      <w:r w:rsidR="009D5759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)</w:t>
      </w:r>
      <w:r w:rsidR="00C77787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倡導好人好事行儀，移轉社會善良風氣事項；</w:t>
      </w:r>
      <w:r w:rsidR="009D5759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(二)</w:t>
      </w:r>
      <w:r w:rsidR="00C77787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蒐集善行義舉資料，實施報導與表揚活動事項；</w:t>
      </w:r>
      <w:r w:rsidR="009D5759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(三)</w:t>
      </w:r>
      <w:r w:rsidR="00C77787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提供好人好事代表選拔活動暨獎助；</w:t>
      </w:r>
      <w:r w:rsidR="009D5759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(四)</w:t>
      </w:r>
      <w:r w:rsidR="00C77787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加強對歷屆好人好事代表的聯誼與服務；</w:t>
      </w:r>
      <w:r w:rsidR="00010B9B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(五)關懷弱勢福利</w:t>
      </w:r>
      <w:r w:rsidR="00C77787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及</w:t>
      </w:r>
      <w:r w:rsidR="00BE0E37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保護生態環境</w:t>
      </w:r>
      <w:r w:rsidR="00C77787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；(六)協助政府辦理各項社會福利，配合政府政令宣導；(七)弘揚社會倫理道德，推行國民心理健康教育</w:t>
      </w:r>
      <w:r w:rsidR="00010B9B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為宗旨</w:t>
      </w:r>
      <w:r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；藉</w:t>
      </w:r>
      <w:r w:rsidR="00010B9B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著選拔</w:t>
      </w:r>
      <w:r w:rsidR="00FF38AF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大</w:t>
      </w:r>
      <w:proofErr w:type="gramStart"/>
      <w:r w:rsidR="00FF38AF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臺</w:t>
      </w:r>
      <w:proofErr w:type="gramEnd"/>
      <w:r w:rsidR="00FF38AF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中</w:t>
      </w:r>
      <w:r w:rsidR="00010B9B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好人好事代表</w:t>
      </w:r>
      <w:r w:rsidR="00C77787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暨社會教育奉獻楷模</w:t>
      </w:r>
      <w:r w:rsidR="00010B9B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，</w:t>
      </w:r>
      <w:r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表彰</w:t>
      </w:r>
      <w:r w:rsidR="00010B9B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各項善行義舉，鼓勵國人</w:t>
      </w:r>
      <w:r w:rsidR="00FF38AF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「</w:t>
      </w:r>
      <w:r w:rsidR="00010B9B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存好心、說好話、做好事、當好人</w:t>
      </w:r>
      <w:r w:rsidR="00FF38AF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」</w:t>
      </w:r>
      <w:r w:rsidR="00010B9B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，發揚行善美德，建立</w:t>
      </w:r>
      <w:proofErr w:type="gramStart"/>
      <w:r w:rsidR="00010B9B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和諧共好社</w:t>
      </w:r>
      <w:proofErr w:type="gramEnd"/>
      <w:r w:rsidR="00010B9B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會</w:t>
      </w:r>
      <w:r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。</w:t>
      </w:r>
    </w:p>
    <w:p w14:paraId="46CC6D73" w14:textId="2C8E6C36" w:rsidR="006E7C6C" w:rsidRPr="00C77787" w:rsidRDefault="00407F9B" w:rsidP="00C77787">
      <w:pPr>
        <w:pStyle w:val="a4"/>
        <w:numPr>
          <w:ilvl w:val="0"/>
          <w:numId w:val="12"/>
        </w:numPr>
        <w:spacing w:line="500" w:lineRule="exact"/>
        <w:ind w:left="567" w:right="2" w:hanging="567"/>
        <w:rPr>
          <w:rFonts w:ascii="標楷體" w:eastAsia="標楷體" w:hAnsi="標楷體" w:cs="標楷體"/>
          <w:spacing w:val="-22"/>
          <w:sz w:val="28"/>
          <w:lang w:eastAsia="zh-TW"/>
        </w:rPr>
      </w:pPr>
      <w:r w:rsidRPr="00C77787">
        <w:rPr>
          <w:rFonts w:ascii="標楷體" w:eastAsia="標楷體" w:hAnsi="標楷體" w:cs="標楷體"/>
          <w:spacing w:val="-22"/>
          <w:sz w:val="28"/>
          <w:lang w:eastAsia="zh-TW"/>
        </w:rPr>
        <w:t>指導單位：</w:t>
      </w:r>
      <w:r w:rsidR="006E7C6C" w:rsidRPr="00C77787">
        <w:rPr>
          <w:rFonts w:ascii="標楷體" w:eastAsia="標楷體" w:hAnsi="標楷體" w:cs="標楷體" w:hint="eastAsia"/>
          <w:spacing w:val="-22"/>
          <w:sz w:val="28"/>
          <w:lang w:eastAsia="zh-TW"/>
        </w:rPr>
        <w:t>教育部</w:t>
      </w:r>
    </w:p>
    <w:p w14:paraId="319A8892" w14:textId="5AFE7F4F" w:rsidR="006E7C6C" w:rsidRDefault="006E7C6C" w:rsidP="00C77787">
      <w:pPr>
        <w:spacing w:before="88" w:line="500" w:lineRule="exact"/>
        <w:ind w:leftChars="850" w:left="1870" w:rightChars="-4" w:right="-9"/>
        <w:rPr>
          <w:spacing w:val="-22"/>
          <w:sz w:val="28"/>
          <w:lang w:eastAsia="zh-TW"/>
        </w:rPr>
      </w:pPr>
      <w:proofErr w:type="gramStart"/>
      <w:r>
        <w:rPr>
          <w:rFonts w:hint="eastAsia"/>
          <w:spacing w:val="-22"/>
          <w:sz w:val="28"/>
          <w:lang w:eastAsia="zh-TW"/>
        </w:rPr>
        <w:t>臺</w:t>
      </w:r>
      <w:proofErr w:type="gramEnd"/>
      <w:r>
        <w:rPr>
          <w:rFonts w:hint="eastAsia"/>
          <w:spacing w:val="-22"/>
          <w:sz w:val="28"/>
          <w:lang w:eastAsia="zh-TW"/>
        </w:rPr>
        <w:t>中市政府</w:t>
      </w:r>
      <w:r w:rsidR="00D721CB">
        <w:rPr>
          <w:rFonts w:hint="eastAsia"/>
          <w:spacing w:val="-22"/>
          <w:sz w:val="28"/>
          <w:lang w:eastAsia="zh-TW"/>
        </w:rPr>
        <w:t>社會局</w:t>
      </w:r>
    </w:p>
    <w:p w14:paraId="4FF9EAF4" w14:textId="7066E764" w:rsidR="00EA189A" w:rsidRPr="00796C82" w:rsidRDefault="00EA189A" w:rsidP="00C77787">
      <w:pPr>
        <w:spacing w:before="88" w:line="500" w:lineRule="exact"/>
        <w:ind w:leftChars="850" w:left="1870" w:rightChars="-4" w:right="-9"/>
        <w:rPr>
          <w:spacing w:val="-22"/>
          <w:sz w:val="28"/>
          <w:lang w:eastAsia="zh-TW"/>
        </w:rPr>
      </w:pPr>
      <w:proofErr w:type="gramStart"/>
      <w:r>
        <w:rPr>
          <w:rFonts w:hint="eastAsia"/>
          <w:spacing w:val="-22"/>
          <w:sz w:val="28"/>
          <w:lang w:eastAsia="zh-TW"/>
        </w:rPr>
        <w:t>臺</w:t>
      </w:r>
      <w:proofErr w:type="gramEnd"/>
      <w:r>
        <w:rPr>
          <w:rFonts w:hint="eastAsia"/>
          <w:spacing w:val="-22"/>
          <w:sz w:val="28"/>
          <w:lang w:eastAsia="zh-TW"/>
        </w:rPr>
        <w:t>中市政府教育局</w:t>
      </w:r>
    </w:p>
    <w:p w14:paraId="06D2B78D" w14:textId="00ED76A6" w:rsidR="00E07CE4" w:rsidRPr="006774F9" w:rsidRDefault="00407F9B" w:rsidP="00C77787">
      <w:pPr>
        <w:pStyle w:val="a4"/>
        <w:numPr>
          <w:ilvl w:val="0"/>
          <w:numId w:val="12"/>
        </w:numPr>
        <w:spacing w:line="500" w:lineRule="exact"/>
        <w:ind w:left="567" w:right="2" w:hanging="567"/>
        <w:rPr>
          <w:rFonts w:ascii="標楷體" w:eastAsia="標楷體" w:hAnsi="標楷體" w:cs="標楷體"/>
          <w:spacing w:val="-22"/>
          <w:sz w:val="28"/>
          <w:lang w:eastAsia="zh-TW"/>
        </w:rPr>
      </w:pPr>
      <w:r w:rsidRPr="00C77787">
        <w:rPr>
          <w:rFonts w:ascii="標楷體" w:eastAsia="標楷體" w:hAnsi="標楷體" w:cs="標楷體"/>
          <w:spacing w:val="-22"/>
          <w:sz w:val="28"/>
          <w:lang w:eastAsia="zh-TW"/>
        </w:rPr>
        <w:t>主辦單位：</w:t>
      </w:r>
      <w:r w:rsidR="00E57278" w:rsidRPr="00E57278">
        <w:rPr>
          <w:rFonts w:ascii="標楷體" w:eastAsia="標楷體" w:hAnsi="標楷體" w:cs="標楷體" w:hint="eastAsia"/>
          <w:spacing w:val="-22"/>
          <w:sz w:val="28"/>
          <w:lang w:eastAsia="zh-TW"/>
        </w:rPr>
        <w:t>全國教育聯盟</w:t>
      </w:r>
    </w:p>
    <w:p w14:paraId="6EF55489" w14:textId="30ED5FCD" w:rsidR="00E07CE4" w:rsidRPr="006774F9" w:rsidRDefault="00E57278" w:rsidP="00E07CE4">
      <w:pPr>
        <w:spacing w:line="500" w:lineRule="exact"/>
        <w:ind w:leftChars="837" w:left="1841" w:right="143"/>
        <w:rPr>
          <w:spacing w:val="-22"/>
          <w:sz w:val="28"/>
          <w:lang w:eastAsia="zh-TW"/>
        </w:rPr>
      </w:pPr>
      <w:r w:rsidRPr="006774F9">
        <w:rPr>
          <w:rFonts w:hint="eastAsia"/>
          <w:spacing w:val="-22"/>
          <w:sz w:val="28"/>
          <w:lang w:eastAsia="zh-TW"/>
        </w:rPr>
        <w:t>大</w:t>
      </w:r>
      <w:proofErr w:type="gramStart"/>
      <w:r w:rsidRPr="006774F9">
        <w:rPr>
          <w:rFonts w:hint="eastAsia"/>
          <w:spacing w:val="-22"/>
          <w:sz w:val="28"/>
          <w:lang w:eastAsia="zh-TW"/>
        </w:rPr>
        <w:t>臺</w:t>
      </w:r>
      <w:proofErr w:type="gramEnd"/>
      <w:r w:rsidRPr="006774F9">
        <w:rPr>
          <w:spacing w:val="-22"/>
          <w:sz w:val="28"/>
          <w:lang w:eastAsia="zh-TW"/>
        </w:rPr>
        <w:t>中表揚好人</w:t>
      </w:r>
      <w:r w:rsidRPr="006774F9">
        <w:rPr>
          <w:rFonts w:hint="eastAsia"/>
          <w:spacing w:val="-22"/>
          <w:sz w:val="28"/>
          <w:lang w:eastAsia="zh-TW"/>
        </w:rPr>
        <w:t>好</w:t>
      </w:r>
      <w:r w:rsidRPr="006774F9">
        <w:rPr>
          <w:spacing w:val="-22"/>
          <w:sz w:val="28"/>
          <w:lang w:eastAsia="zh-TW"/>
        </w:rPr>
        <w:t>事</w:t>
      </w:r>
      <w:r w:rsidRPr="006774F9">
        <w:rPr>
          <w:rFonts w:hint="eastAsia"/>
          <w:spacing w:val="-22"/>
          <w:sz w:val="28"/>
          <w:lang w:eastAsia="zh-TW"/>
        </w:rPr>
        <w:t>運動協會</w:t>
      </w:r>
    </w:p>
    <w:p w14:paraId="1D6C197F" w14:textId="1C15E6BD" w:rsidR="00CB53E0" w:rsidRPr="006774F9" w:rsidRDefault="008A30E0" w:rsidP="00E07CE4">
      <w:pPr>
        <w:spacing w:line="500" w:lineRule="exact"/>
        <w:ind w:leftChars="837" w:left="1841" w:right="143"/>
        <w:rPr>
          <w:color w:val="FF0000"/>
          <w:spacing w:val="-22"/>
          <w:sz w:val="28"/>
          <w:lang w:eastAsia="zh-TW"/>
        </w:rPr>
      </w:pPr>
      <w:proofErr w:type="gramStart"/>
      <w:r w:rsidRPr="006774F9">
        <w:rPr>
          <w:rFonts w:hint="eastAsia"/>
          <w:spacing w:val="-22"/>
          <w:sz w:val="28"/>
          <w:lang w:eastAsia="zh-TW"/>
        </w:rPr>
        <w:t>臺</w:t>
      </w:r>
      <w:proofErr w:type="gramEnd"/>
      <w:r w:rsidRPr="006774F9">
        <w:rPr>
          <w:rFonts w:hint="eastAsia"/>
          <w:spacing w:val="-22"/>
          <w:sz w:val="28"/>
          <w:lang w:eastAsia="zh-TW"/>
        </w:rPr>
        <w:t>中市家長會長聯盟會</w:t>
      </w:r>
    </w:p>
    <w:p w14:paraId="4E207504" w14:textId="6C280F7F" w:rsidR="005B6018" w:rsidRPr="006774F9" w:rsidRDefault="0060752F" w:rsidP="00C77787">
      <w:pPr>
        <w:pStyle w:val="a4"/>
        <w:numPr>
          <w:ilvl w:val="0"/>
          <w:numId w:val="12"/>
        </w:numPr>
        <w:spacing w:line="500" w:lineRule="exact"/>
        <w:ind w:left="567" w:right="2" w:hanging="567"/>
        <w:rPr>
          <w:rFonts w:ascii="標楷體" w:eastAsia="標楷體" w:hAnsi="標楷體" w:cs="標楷體"/>
          <w:color w:val="000000" w:themeColor="text1"/>
          <w:spacing w:val="-22"/>
          <w:sz w:val="28"/>
          <w:lang w:eastAsia="zh-TW"/>
        </w:rPr>
      </w:pPr>
      <w:r w:rsidRPr="00C77787">
        <w:rPr>
          <w:rFonts w:ascii="標楷體" w:eastAsia="標楷體" w:hAnsi="標楷體" w:cs="標楷體" w:hint="eastAsia"/>
          <w:color w:val="000000" w:themeColor="text1"/>
          <w:spacing w:val="-22"/>
          <w:sz w:val="28"/>
          <w:lang w:eastAsia="zh-TW"/>
        </w:rPr>
        <w:t>推薦單位：</w:t>
      </w:r>
      <w:bookmarkStart w:id="2" w:name="OLE_LINK3"/>
      <w:r w:rsidR="008A30E0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大</w:t>
      </w:r>
      <w:proofErr w:type="gramStart"/>
      <w:r w:rsidR="008A30E0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臺</w:t>
      </w:r>
      <w:proofErr w:type="gramEnd"/>
      <w:r w:rsidR="008A30E0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中</w:t>
      </w:r>
      <w:bookmarkStart w:id="3" w:name="OLE_LINK1"/>
      <w:r w:rsidR="008A30E0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(含</w:t>
      </w:r>
      <w:r w:rsidR="00F608BD">
        <w:rPr>
          <w:rFonts w:ascii="標楷體" w:eastAsia="標楷體" w:hAnsi="標楷體" w:cs="標楷體" w:hint="eastAsia"/>
          <w:spacing w:val="-22"/>
          <w:sz w:val="28"/>
          <w:lang w:eastAsia="zh-TW"/>
        </w:rPr>
        <w:t>新竹縣市、</w:t>
      </w:r>
      <w:r w:rsidR="00F608BD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苗栗縣</w:t>
      </w:r>
      <w:r w:rsidR="00F608BD">
        <w:rPr>
          <w:rFonts w:ascii="標楷體" w:eastAsia="標楷體" w:hAnsi="標楷體" w:cs="標楷體" w:hint="eastAsia"/>
          <w:spacing w:val="-22"/>
          <w:sz w:val="28"/>
          <w:lang w:eastAsia="zh-TW"/>
        </w:rPr>
        <w:t>、</w:t>
      </w:r>
      <w:r w:rsidR="008A30E0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台中市、彰化縣、</w:t>
      </w:r>
      <w:r w:rsidR="008A4859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南投縣、</w:t>
      </w:r>
      <w:r w:rsidR="008A30E0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雲林縣、</w:t>
      </w:r>
      <w:bookmarkStart w:id="4" w:name="OLE_LINK2"/>
      <w:r w:rsidR="008A4859">
        <w:rPr>
          <w:rFonts w:ascii="標楷體" w:eastAsia="標楷體" w:hAnsi="標楷體" w:cs="標楷體" w:hint="eastAsia"/>
          <w:spacing w:val="-22"/>
          <w:sz w:val="28"/>
          <w:lang w:eastAsia="zh-TW"/>
        </w:rPr>
        <w:t>嘉義縣市</w:t>
      </w:r>
      <w:bookmarkEnd w:id="4"/>
      <w:r w:rsidR="008A30E0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)</w:t>
      </w:r>
      <w:bookmarkEnd w:id="2"/>
      <w:bookmarkEnd w:id="3"/>
      <w:r w:rsidR="005B6018" w:rsidRPr="006774F9">
        <w:rPr>
          <w:rFonts w:ascii="標楷體" w:eastAsia="標楷體" w:hAnsi="標楷體" w:cs="標楷體"/>
          <w:color w:val="000000" w:themeColor="text1"/>
          <w:spacing w:val="-22"/>
          <w:sz w:val="28"/>
          <w:lang w:eastAsia="zh-TW"/>
        </w:rPr>
        <w:t>各公私立機關</w:t>
      </w:r>
      <w:r w:rsidR="00E07CE4" w:rsidRPr="006774F9">
        <w:rPr>
          <w:rFonts w:ascii="標楷體" w:eastAsia="標楷體" w:hAnsi="標楷體" w:cs="標楷體" w:hint="eastAsia"/>
          <w:color w:val="000000" w:themeColor="text1"/>
          <w:spacing w:val="-22"/>
          <w:sz w:val="28"/>
          <w:lang w:eastAsia="zh-TW"/>
        </w:rPr>
        <w:t>、學校、</w:t>
      </w:r>
      <w:r w:rsidR="00AF6901" w:rsidRPr="006774F9">
        <w:rPr>
          <w:rFonts w:ascii="標楷體" w:eastAsia="標楷體" w:hAnsi="標楷體" w:cs="標楷體" w:hint="eastAsia"/>
          <w:color w:val="000000" w:themeColor="text1"/>
          <w:spacing w:val="-22"/>
          <w:sz w:val="28"/>
          <w:lang w:eastAsia="zh-TW"/>
        </w:rPr>
        <w:t>團體</w:t>
      </w:r>
      <w:r w:rsidR="008A30E0" w:rsidRPr="006774F9">
        <w:rPr>
          <w:rFonts w:ascii="標楷體" w:eastAsia="標楷體" w:hAnsi="標楷體" w:cs="標楷體" w:hint="eastAsia"/>
          <w:color w:val="000000" w:themeColor="text1"/>
          <w:spacing w:val="-22"/>
          <w:sz w:val="28"/>
          <w:lang w:eastAsia="zh-TW"/>
        </w:rPr>
        <w:t>，</w:t>
      </w:r>
      <w:r w:rsidR="005B6018" w:rsidRPr="006774F9">
        <w:rPr>
          <w:rFonts w:ascii="標楷體" w:eastAsia="標楷體" w:hAnsi="標楷體" w:cs="標楷體" w:hint="eastAsia"/>
          <w:color w:val="000000" w:themeColor="text1"/>
          <w:spacing w:val="-22"/>
          <w:sz w:val="28"/>
          <w:lang w:eastAsia="zh-TW"/>
        </w:rPr>
        <w:t>正式立案之民間社團。</w:t>
      </w:r>
      <w:r w:rsidR="00DE2BE7" w:rsidRPr="006774F9">
        <w:rPr>
          <w:rFonts w:ascii="標楷體" w:eastAsia="標楷體" w:hAnsi="標楷體" w:cs="標楷體" w:hint="eastAsia"/>
          <w:color w:val="000000" w:themeColor="text1"/>
          <w:spacing w:val="-22"/>
          <w:sz w:val="28"/>
          <w:lang w:eastAsia="zh-TW"/>
        </w:rPr>
        <w:t xml:space="preserve"> </w:t>
      </w:r>
    </w:p>
    <w:p w14:paraId="24F76EF6" w14:textId="69CA5ADE" w:rsidR="0060752F" w:rsidRPr="00906261" w:rsidRDefault="0060752F" w:rsidP="00906261">
      <w:pPr>
        <w:pStyle w:val="a4"/>
        <w:numPr>
          <w:ilvl w:val="0"/>
          <w:numId w:val="12"/>
        </w:numPr>
        <w:spacing w:line="500" w:lineRule="exact"/>
        <w:ind w:left="567" w:right="2" w:hanging="567"/>
        <w:rPr>
          <w:rFonts w:ascii="標楷體" w:eastAsia="標楷體" w:hAnsi="標楷體" w:cs="標楷體"/>
          <w:color w:val="000000" w:themeColor="text1"/>
          <w:spacing w:val="-22"/>
          <w:sz w:val="28"/>
          <w:lang w:eastAsia="zh-TW"/>
        </w:rPr>
      </w:pPr>
      <w:r w:rsidRPr="006774F9">
        <w:rPr>
          <w:rFonts w:ascii="標楷體" w:eastAsia="標楷體" w:hAnsi="標楷體" w:cs="標楷體" w:hint="eastAsia"/>
          <w:color w:val="000000" w:themeColor="text1"/>
          <w:spacing w:val="-22"/>
          <w:sz w:val="28"/>
          <w:lang w:eastAsia="zh-TW"/>
        </w:rPr>
        <w:t>推薦對象</w:t>
      </w:r>
      <w:r w:rsidRPr="006774F9">
        <w:rPr>
          <w:rFonts w:ascii="標楷體" w:eastAsia="標楷體" w:hAnsi="標楷體" w:cs="標楷體"/>
          <w:color w:val="000000" w:themeColor="text1"/>
          <w:spacing w:val="-22"/>
          <w:sz w:val="28"/>
          <w:lang w:eastAsia="zh-TW"/>
        </w:rPr>
        <w:t>：凡</w:t>
      </w:r>
      <w:r w:rsidRPr="006774F9">
        <w:rPr>
          <w:rFonts w:ascii="標楷體" w:eastAsia="標楷體" w:hAnsi="標楷體" w:cs="標楷體"/>
          <w:spacing w:val="-22"/>
          <w:sz w:val="28"/>
          <w:lang w:eastAsia="zh-TW"/>
        </w:rPr>
        <w:t>設籍或</w:t>
      </w:r>
      <w:r w:rsidR="006A46C9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居住或</w:t>
      </w:r>
      <w:r w:rsidRPr="006774F9">
        <w:rPr>
          <w:rFonts w:ascii="標楷體" w:eastAsia="標楷體" w:hAnsi="標楷體" w:cs="標楷體"/>
          <w:spacing w:val="-22"/>
          <w:sz w:val="28"/>
          <w:lang w:eastAsia="zh-TW"/>
        </w:rPr>
        <w:t>服務於</w:t>
      </w:r>
      <w:r w:rsidR="008A4859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大</w:t>
      </w:r>
      <w:proofErr w:type="gramStart"/>
      <w:r w:rsidR="008A4859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臺</w:t>
      </w:r>
      <w:proofErr w:type="gramEnd"/>
      <w:r w:rsidR="008A4859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中(含</w:t>
      </w:r>
      <w:r w:rsidR="00F608BD">
        <w:rPr>
          <w:rFonts w:ascii="標楷體" w:eastAsia="標楷體" w:hAnsi="標楷體" w:cs="標楷體" w:hint="eastAsia"/>
          <w:spacing w:val="-22"/>
          <w:sz w:val="28"/>
          <w:lang w:eastAsia="zh-TW"/>
        </w:rPr>
        <w:t>新竹縣市、</w:t>
      </w:r>
      <w:r w:rsidR="00F608BD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苗栗縣</w:t>
      </w:r>
      <w:r w:rsidR="00F608BD">
        <w:rPr>
          <w:rFonts w:ascii="標楷體" w:eastAsia="標楷體" w:hAnsi="標楷體" w:cs="標楷體" w:hint="eastAsia"/>
          <w:spacing w:val="-22"/>
          <w:sz w:val="28"/>
          <w:lang w:eastAsia="zh-TW"/>
        </w:rPr>
        <w:t>、</w:t>
      </w:r>
      <w:r w:rsidR="008A4859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台中市、彰化縣、南投縣、雲林縣、</w:t>
      </w:r>
      <w:r w:rsidR="008A4859">
        <w:rPr>
          <w:rFonts w:ascii="標楷體" w:eastAsia="標楷體" w:hAnsi="標楷體" w:cs="標楷體" w:hint="eastAsia"/>
          <w:spacing w:val="-22"/>
          <w:sz w:val="28"/>
          <w:lang w:eastAsia="zh-TW"/>
        </w:rPr>
        <w:t>嘉義縣市</w:t>
      </w:r>
      <w:r w:rsidR="008A4859" w:rsidRPr="006774F9">
        <w:rPr>
          <w:rFonts w:ascii="標楷體" w:eastAsia="標楷體" w:hAnsi="標楷體" w:cs="標楷體" w:hint="eastAsia"/>
          <w:spacing w:val="-22"/>
          <w:sz w:val="28"/>
          <w:lang w:eastAsia="zh-TW"/>
        </w:rPr>
        <w:t>)</w:t>
      </w:r>
      <w:r w:rsidRPr="006774F9">
        <w:rPr>
          <w:rFonts w:ascii="標楷體" w:eastAsia="標楷體" w:hAnsi="標楷體" w:cs="標楷體"/>
          <w:spacing w:val="-22"/>
          <w:sz w:val="28"/>
          <w:lang w:eastAsia="zh-TW"/>
        </w:rPr>
        <w:t>內</w:t>
      </w:r>
      <w:r w:rsidRPr="006774F9">
        <w:rPr>
          <w:rFonts w:ascii="標楷體" w:eastAsia="標楷體" w:hAnsi="標楷體" w:cs="標楷體"/>
          <w:color w:val="000000" w:themeColor="text1"/>
          <w:spacing w:val="-22"/>
          <w:sz w:val="28"/>
          <w:lang w:eastAsia="zh-TW"/>
        </w:rPr>
        <w:t>，</w:t>
      </w:r>
      <w:r w:rsidRPr="00906261">
        <w:rPr>
          <w:rFonts w:ascii="標楷體" w:eastAsia="標楷體" w:hAnsi="標楷體" w:cs="標楷體"/>
          <w:color w:val="000000" w:themeColor="text1"/>
          <w:spacing w:val="-22"/>
          <w:sz w:val="28"/>
          <w:lang w:eastAsia="zh-TW"/>
        </w:rPr>
        <w:t>品德</w:t>
      </w:r>
      <w:proofErr w:type="gramStart"/>
      <w:r w:rsidRPr="00906261">
        <w:rPr>
          <w:rFonts w:ascii="標楷體" w:eastAsia="標楷體" w:hAnsi="標楷體" w:cs="標楷體"/>
          <w:color w:val="000000" w:themeColor="text1"/>
          <w:spacing w:val="-22"/>
          <w:sz w:val="28"/>
          <w:lang w:eastAsia="zh-TW"/>
        </w:rPr>
        <w:t>端正</w:t>
      </w:r>
      <w:proofErr w:type="gramEnd"/>
      <w:r w:rsidRPr="00906261">
        <w:rPr>
          <w:rFonts w:ascii="標楷體" w:eastAsia="標楷體" w:hAnsi="標楷體" w:cs="標楷體"/>
          <w:color w:val="000000" w:themeColor="text1"/>
          <w:spacing w:val="-22"/>
          <w:sz w:val="28"/>
          <w:lang w:eastAsia="zh-TW"/>
        </w:rPr>
        <w:t>，無不良紀錄，長期行善所行善事是利他而非利己；係自願性質，而非工作責任及工作範圍內應為之</w:t>
      </w:r>
      <w:r w:rsidRPr="00906261">
        <w:rPr>
          <w:rFonts w:ascii="標楷體" w:eastAsia="標楷體" w:hAnsi="標楷體" w:cs="標楷體" w:hint="eastAsia"/>
          <w:color w:val="000000" w:themeColor="text1"/>
          <w:spacing w:val="-22"/>
          <w:sz w:val="28"/>
          <w:lang w:eastAsia="zh-TW"/>
        </w:rPr>
        <w:t>事)</w:t>
      </w:r>
      <w:r w:rsidRPr="00906261">
        <w:rPr>
          <w:rFonts w:ascii="標楷體" w:eastAsia="標楷體" w:hAnsi="標楷體" w:cs="標楷體"/>
          <w:color w:val="000000" w:themeColor="text1"/>
          <w:spacing w:val="-22"/>
          <w:sz w:val="28"/>
          <w:lang w:eastAsia="zh-TW"/>
        </w:rPr>
        <w:t>；有具體優良事蹟，能夠發揚傳統美德，樹立典範，足資接受表揚者。</w:t>
      </w:r>
    </w:p>
    <w:p w14:paraId="436892FC" w14:textId="472BCD72" w:rsidR="0060752F" w:rsidRPr="00906261" w:rsidRDefault="0060752F" w:rsidP="00906261">
      <w:pPr>
        <w:pStyle w:val="a4"/>
        <w:numPr>
          <w:ilvl w:val="0"/>
          <w:numId w:val="12"/>
        </w:numPr>
        <w:spacing w:line="500" w:lineRule="exact"/>
        <w:ind w:left="567" w:right="2" w:hanging="567"/>
        <w:rPr>
          <w:rFonts w:ascii="標楷體" w:eastAsia="標楷體" w:hAnsi="標楷體" w:cs="標楷體"/>
          <w:spacing w:val="-22"/>
          <w:sz w:val="28"/>
          <w:lang w:eastAsia="zh-TW"/>
        </w:rPr>
      </w:pPr>
      <w:r w:rsidRPr="00906261">
        <w:rPr>
          <w:rFonts w:ascii="標楷體" w:eastAsia="標楷體" w:hAnsi="標楷體" w:cs="標楷體"/>
          <w:spacing w:val="-22"/>
          <w:sz w:val="28"/>
          <w:lang w:eastAsia="zh-TW"/>
        </w:rPr>
        <w:t>遴選標準：</w:t>
      </w:r>
    </w:p>
    <w:p w14:paraId="1DDBA032" w14:textId="6B26FD6C" w:rsidR="0060752F" w:rsidRPr="00906261" w:rsidRDefault="0060752F" w:rsidP="00906261">
      <w:pPr>
        <w:pStyle w:val="a4"/>
        <w:numPr>
          <w:ilvl w:val="1"/>
          <w:numId w:val="14"/>
        </w:numPr>
        <w:spacing w:before="88" w:line="500" w:lineRule="exact"/>
        <w:ind w:hanging="534"/>
        <w:rPr>
          <w:rFonts w:ascii="標楷體" w:eastAsia="標楷體" w:hAnsi="標楷體"/>
          <w:spacing w:val="-22"/>
          <w:sz w:val="28"/>
          <w:szCs w:val="28"/>
          <w:lang w:eastAsia="zh-TW"/>
        </w:rPr>
      </w:pPr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見義勇為、捨己救人：對維護社會正義、發揚互助德行有示範作用者。</w:t>
      </w:r>
    </w:p>
    <w:p w14:paraId="0D9D5F0E" w14:textId="7553094B" w:rsidR="0060752F" w:rsidRPr="00906261" w:rsidRDefault="0060752F" w:rsidP="00906261">
      <w:pPr>
        <w:pStyle w:val="a4"/>
        <w:numPr>
          <w:ilvl w:val="1"/>
          <w:numId w:val="14"/>
        </w:numPr>
        <w:spacing w:before="89" w:line="500" w:lineRule="exact"/>
        <w:ind w:hanging="534"/>
        <w:rPr>
          <w:rFonts w:ascii="標楷體" w:eastAsia="標楷體" w:hAnsi="標楷體"/>
          <w:spacing w:val="-22"/>
          <w:sz w:val="28"/>
          <w:szCs w:val="28"/>
          <w:lang w:eastAsia="zh-TW"/>
        </w:rPr>
      </w:pPr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孝親尊長、</w:t>
      </w:r>
      <w:proofErr w:type="gramStart"/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慈幼</w:t>
      </w:r>
      <w:r w:rsidR="009D5759"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扶弱</w:t>
      </w:r>
      <w:proofErr w:type="gramEnd"/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：對弘揚倫理道德、推動文化建設有顯著事蹟者。</w:t>
      </w:r>
    </w:p>
    <w:p w14:paraId="69545B19" w14:textId="25B0F813" w:rsidR="0060752F" w:rsidRPr="00906261" w:rsidRDefault="0060752F" w:rsidP="00906261">
      <w:pPr>
        <w:pStyle w:val="a4"/>
        <w:numPr>
          <w:ilvl w:val="1"/>
          <w:numId w:val="14"/>
        </w:numPr>
        <w:spacing w:before="88" w:line="500" w:lineRule="exact"/>
        <w:ind w:hanging="534"/>
        <w:rPr>
          <w:rFonts w:ascii="標楷體" w:eastAsia="標楷體" w:hAnsi="標楷體"/>
          <w:spacing w:val="-22"/>
          <w:sz w:val="28"/>
          <w:szCs w:val="28"/>
          <w:lang w:eastAsia="zh-TW"/>
        </w:rPr>
      </w:pPr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熱心公益、樂善好施：對支援基層建設、造福地方民眾有重大貢獻者。</w:t>
      </w:r>
    </w:p>
    <w:p w14:paraId="6437C511" w14:textId="3B362735" w:rsidR="0060752F" w:rsidRPr="00906261" w:rsidRDefault="0060752F" w:rsidP="00906261">
      <w:pPr>
        <w:pStyle w:val="a4"/>
        <w:numPr>
          <w:ilvl w:val="1"/>
          <w:numId w:val="14"/>
        </w:numPr>
        <w:spacing w:before="89" w:line="500" w:lineRule="exact"/>
        <w:ind w:hanging="534"/>
        <w:rPr>
          <w:rFonts w:ascii="標楷體" w:eastAsia="標楷體" w:hAnsi="標楷體"/>
          <w:spacing w:val="-22"/>
          <w:sz w:val="28"/>
          <w:szCs w:val="28"/>
          <w:lang w:eastAsia="zh-TW"/>
        </w:rPr>
      </w:pPr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守法守紀、勤勞節儉：對實踐社會革新、端正社會風氣有優異表現者。</w:t>
      </w:r>
    </w:p>
    <w:p w14:paraId="4A900819" w14:textId="70456483" w:rsidR="0060752F" w:rsidRPr="00906261" w:rsidRDefault="0060752F" w:rsidP="00906261">
      <w:pPr>
        <w:pStyle w:val="a4"/>
        <w:numPr>
          <w:ilvl w:val="1"/>
          <w:numId w:val="14"/>
        </w:numPr>
        <w:tabs>
          <w:tab w:val="left" w:pos="8789"/>
        </w:tabs>
        <w:spacing w:before="88" w:line="500" w:lineRule="exact"/>
        <w:ind w:right="-8" w:hanging="534"/>
        <w:rPr>
          <w:rFonts w:ascii="標楷體" w:eastAsia="標楷體" w:hAnsi="標楷體"/>
          <w:spacing w:val="-22"/>
          <w:w w:val="95"/>
          <w:sz w:val="28"/>
          <w:szCs w:val="28"/>
          <w:lang w:eastAsia="zh-TW"/>
        </w:rPr>
      </w:pPr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社會服務、犧牲奉獻：對團結全民意志、</w:t>
      </w:r>
      <w:proofErr w:type="gramStart"/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建立</w:t>
      </w:r>
      <w:r w:rsidR="009D5759"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共好</w:t>
      </w:r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社會</w:t>
      </w:r>
      <w:proofErr w:type="gramEnd"/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有具體事實者。</w:t>
      </w:r>
    </w:p>
    <w:p w14:paraId="466BE66C" w14:textId="7BFFA21B" w:rsidR="00010B9B" w:rsidRPr="00906261" w:rsidRDefault="00010B9B" w:rsidP="00906261">
      <w:pPr>
        <w:pStyle w:val="a4"/>
        <w:numPr>
          <w:ilvl w:val="1"/>
          <w:numId w:val="14"/>
        </w:numPr>
        <w:tabs>
          <w:tab w:val="left" w:pos="8789"/>
        </w:tabs>
        <w:spacing w:before="88" w:line="500" w:lineRule="exact"/>
        <w:ind w:right="-8" w:hanging="534"/>
        <w:rPr>
          <w:rFonts w:ascii="標楷體" w:eastAsia="標楷體" w:hAnsi="標楷體"/>
          <w:spacing w:val="-22"/>
          <w:w w:val="95"/>
          <w:sz w:val="28"/>
          <w:szCs w:val="28"/>
          <w:lang w:eastAsia="zh-TW"/>
        </w:rPr>
      </w:pPr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lastRenderedPageBreak/>
        <w:t>環保節能，身體力行，對緩解生態危機，提供美麗社會有實踐行動者。</w:t>
      </w:r>
    </w:p>
    <w:p w14:paraId="3B69397A" w14:textId="2B336AA8" w:rsidR="00B31008" w:rsidRPr="00906261" w:rsidRDefault="00B31008" w:rsidP="00906261">
      <w:pPr>
        <w:pStyle w:val="a4"/>
        <w:numPr>
          <w:ilvl w:val="0"/>
          <w:numId w:val="12"/>
        </w:numPr>
        <w:spacing w:line="500" w:lineRule="exact"/>
        <w:ind w:left="567" w:right="2" w:hanging="567"/>
        <w:rPr>
          <w:rFonts w:ascii="標楷體" w:eastAsia="標楷體" w:hAnsi="標楷體" w:cs="標楷體"/>
          <w:spacing w:val="-22"/>
          <w:sz w:val="28"/>
          <w:lang w:eastAsia="zh-TW"/>
        </w:rPr>
      </w:pPr>
      <w:r w:rsidRPr="00906261">
        <w:rPr>
          <w:rFonts w:ascii="標楷體" w:eastAsia="標楷體" w:hAnsi="標楷體" w:cs="標楷體"/>
          <w:spacing w:val="-22"/>
          <w:sz w:val="28"/>
          <w:lang w:eastAsia="zh-TW"/>
        </w:rPr>
        <w:t>推薦</w:t>
      </w:r>
      <w:r w:rsidRPr="00906261">
        <w:rPr>
          <w:rFonts w:ascii="標楷體" w:eastAsia="標楷體" w:hAnsi="標楷體" w:cs="標楷體" w:hint="eastAsia"/>
          <w:spacing w:val="-22"/>
          <w:sz w:val="28"/>
          <w:lang w:eastAsia="zh-TW"/>
        </w:rPr>
        <w:t>程序</w:t>
      </w:r>
      <w:r w:rsidRPr="00906261">
        <w:rPr>
          <w:rFonts w:ascii="標楷體" w:eastAsia="標楷體" w:hAnsi="標楷體" w:cs="標楷體"/>
          <w:spacing w:val="-22"/>
          <w:sz w:val="28"/>
          <w:lang w:eastAsia="zh-TW"/>
        </w:rPr>
        <w:t>：</w:t>
      </w:r>
    </w:p>
    <w:p w14:paraId="70BF613C" w14:textId="400C5757" w:rsidR="00B31008" w:rsidRPr="00AF6901" w:rsidRDefault="00B31008" w:rsidP="00906261">
      <w:pPr>
        <w:spacing w:line="500" w:lineRule="exact"/>
        <w:ind w:leftChars="129" w:left="284" w:right="-8"/>
        <w:jc w:val="both"/>
        <w:rPr>
          <w:spacing w:val="-22"/>
          <w:w w:val="95"/>
          <w:sz w:val="28"/>
          <w:szCs w:val="28"/>
          <w:lang w:eastAsia="zh-TW"/>
        </w:rPr>
      </w:pPr>
      <w:r w:rsidRPr="00796C82">
        <w:rPr>
          <w:spacing w:val="-22"/>
          <w:w w:val="95"/>
          <w:sz w:val="28"/>
          <w:szCs w:val="28"/>
          <w:lang w:eastAsia="zh-TW"/>
        </w:rPr>
        <w:t>由本會函請</w:t>
      </w:r>
      <w:r w:rsidR="008A30E0" w:rsidRPr="006774F9">
        <w:rPr>
          <w:rFonts w:hint="eastAsia"/>
          <w:spacing w:val="-22"/>
          <w:w w:val="95"/>
          <w:sz w:val="28"/>
          <w:szCs w:val="28"/>
          <w:lang w:eastAsia="zh-TW"/>
        </w:rPr>
        <w:t>大</w:t>
      </w:r>
      <w:proofErr w:type="gramStart"/>
      <w:r w:rsidRPr="006774F9">
        <w:rPr>
          <w:spacing w:val="-22"/>
          <w:w w:val="95"/>
          <w:sz w:val="28"/>
          <w:szCs w:val="28"/>
          <w:lang w:eastAsia="zh-TW"/>
        </w:rPr>
        <w:t>臺</w:t>
      </w:r>
      <w:proofErr w:type="gramEnd"/>
      <w:r w:rsidRPr="006774F9">
        <w:rPr>
          <w:spacing w:val="-22"/>
          <w:w w:val="95"/>
          <w:sz w:val="28"/>
          <w:szCs w:val="28"/>
          <w:lang w:eastAsia="zh-TW"/>
        </w:rPr>
        <w:t>中各公私立機關</w:t>
      </w:r>
      <w:r w:rsidR="00AF6901" w:rsidRPr="006774F9">
        <w:rPr>
          <w:rFonts w:hint="eastAsia"/>
          <w:spacing w:val="-22"/>
          <w:w w:val="95"/>
          <w:sz w:val="28"/>
          <w:szCs w:val="28"/>
          <w:lang w:eastAsia="zh-TW"/>
        </w:rPr>
        <w:t>、學校、</w:t>
      </w:r>
      <w:r w:rsidRPr="006774F9">
        <w:rPr>
          <w:spacing w:val="-22"/>
          <w:w w:val="95"/>
          <w:sz w:val="28"/>
          <w:szCs w:val="28"/>
          <w:lang w:eastAsia="zh-TW"/>
        </w:rPr>
        <w:t>團體</w:t>
      </w:r>
      <w:r w:rsidR="00AF6901" w:rsidRPr="006774F9">
        <w:rPr>
          <w:rFonts w:hint="eastAsia"/>
          <w:spacing w:val="-22"/>
          <w:w w:val="95"/>
          <w:sz w:val="28"/>
          <w:szCs w:val="28"/>
          <w:lang w:eastAsia="zh-TW"/>
        </w:rPr>
        <w:t>與</w:t>
      </w:r>
      <w:r w:rsidRPr="006774F9">
        <w:rPr>
          <w:rFonts w:hint="eastAsia"/>
          <w:spacing w:val="-22"/>
          <w:sz w:val="28"/>
          <w:szCs w:val="28"/>
          <w:lang w:eastAsia="zh-TW"/>
        </w:rPr>
        <w:t>正式立案於</w:t>
      </w:r>
      <w:r w:rsidR="00C77787" w:rsidRPr="006774F9">
        <w:rPr>
          <w:rFonts w:hint="eastAsia"/>
          <w:spacing w:val="-22"/>
          <w:w w:val="95"/>
          <w:sz w:val="28"/>
          <w:szCs w:val="28"/>
          <w:lang w:eastAsia="zh-TW"/>
        </w:rPr>
        <w:t>大</w:t>
      </w:r>
      <w:r w:rsidRPr="006774F9">
        <w:rPr>
          <w:rFonts w:hint="eastAsia"/>
          <w:spacing w:val="-22"/>
          <w:w w:val="95"/>
          <w:sz w:val="28"/>
          <w:szCs w:val="28"/>
          <w:lang w:eastAsia="zh-TW"/>
        </w:rPr>
        <w:t>臺中</w:t>
      </w:r>
      <w:r w:rsidRPr="006774F9">
        <w:rPr>
          <w:rFonts w:hint="eastAsia"/>
          <w:spacing w:val="-22"/>
          <w:sz w:val="28"/>
          <w:szCs w:val="28"/>
          <w:lang w:eastAsia="zh-TW"/>
        </w:rPr>
        <w:t>之</w:t>
      </w:r>
      <w:r w:rsidRPr="00796C82">
        <w:rPr>
          <w:rFonts w:hint="eastAsia"/>
          <w:spacing w:val="-22"/>
          <w:sz w:val="28"/>
          <w:szCs w:val="28"/>
          <w:lang w:eastAsia="zh-TW"/>
        </w:rPr>
        <w:t>民間社團</w:t>
      </w:r>
      <w:r w:rsidRPr="00796C82">
        <w:rPr>
          <w:spacing w:val="-22"/>
          <w:w w:val="95"/>
          <w:sz w:val="28"/>
          <w:szCs w:val="28"/>
          <w:lang w:eastAsia="zh-TW"/>
        </w:rPr>
        <w:t>協助辦理推薦，</w:t>
      </w:r>
      <w:r w:rsidR="00AF6901">
        <w:rPr>
          <w:rFonts w:hint="eastAsia"/>
          <w:spacing w:val="-22"/>
          <w:w w:val="95"/>
          <w:sz w:val="28"/>
          <w:szCs w:val="28"/>
          <w:lang w:eastAsia="zh-TW"/>
        </w:rPr>
        <w:t>每單位以一至兩人為上限，</w:t>
      </w:r>
      <w:r w:rsidRPr="00796C82">
        <w:rPr>
          <w:spacing w:val="-22"/>
          <w:w w:val="95"/>
          <w:sz w:val="28"/>
          <w:szCs w:val="28"/>
          <w:lang w:eastAsia="zh-TW"/>
        </w:rPr>
        <w:t>請推薦單位將推薦表格及相關佐證資料先行查核是否完備屬實，經推薦單位主官(管)或</w:t>
      </w:r>
      <w:proofErr w:type="gramStart"/>
      <w:r w:rsidRPr="00796C82">
        <w:rPr>
          <w:spacing w:val="-22"/>
          <w:w w:val="95"/>
          <w:sz w:val="28"/>
          <w:szCs w:val="28"/>
          <w:lang w:eastAsia="zh-TW"/>
        </w:rPr>
        <w:t>負責人核蓋</w:t>
      </w:r>
      <w:r w:rsidRPr="00796C82">
        <w:rPr>
          <w:spacing w:val="-22"/>
          <w:sz w:val="28"/>
          <w:szCs w:val="28"/>
          <w:lang w:eastAsia="zh-TW"/>
        </w:rPr>
        <w:t>單</w:t>
      </w:r>
      <w:proofErr w:type="gramEnd"/>
      <w:r w:rsidRPr="00796C82">
        <w:rPr>
          <w:spacing w:val="-22"/>
          <w:sz w:val="28"/>
          <w:szCs w:val="28"/>
          <w:lang w:eastAsia="zh-TW"/>
        </w:rPr>
        <w:t>位圖記、負責人印章後，連同佐證資料一式五份</w:t>
      </w:r>
      <w:r w:rsidR="00DE2BE7" w:rsidRPr="006774F9">
        <w:rPr>
          <w:rFonts w:hint="eastAsia"/>
          <w:spacing w:val="-22"/>
          <w:sz w:val="28"/>
          <w:szCs w:val="28"/>
          <w:lang w:eastAsia="zh-TW"/>
        </w:rPr>
        <w:t>紙本</w:t>
      </w:r>
      <w:r w:rsidRPr="006774F9">
        <w:rPr>
          <w:spacing w:val="-22"/>
          <w:sz w:val="28"/>
          <w:szCs w:val="28"/>
          <w:lang w:eastAsia="zh-TW"/>
        </w:rPr>
        <w:t>(正本一份，影本四份）寄送至</w:t>
      </w:r>
      <w:r w:rsidRPr="006774F9">
        <w:rPr>
          <w:rFonts w:hint="eastAsia"/>
          <w:spacing w:val="-22"/>
          <w:sz w:val="28"/>
          <w:szCs w:val="28"/>
          <w:lang w:eastAsia="zh-TW"/>
        </w:rPr>
        <w:t>『</w:t>
      </w:r>
      <w:r w:rsidR="00DE2BE7" w:rsidRPr="006774F9">
        <w:rPr>
          <w:spacing w:val="-22"/>
          <w:sz w:val="28"/>
          <w:szCs w:val="28"/>
          <w:lang w:eastAsia="zh-TW"/>
        </w:rPr>
        <w:t>403</w:t>
      </w:r>
      <w:r w:rsidR="00DE2BE7" w:rsidRPr="006774F9">
        <w:rPr>
          <w:rFonts w:hint="eastAsia"/>
          <w:spacing w:val="-22"/>
          <w:sz w:val="28"/>
          <w:szCs w:val="28"/>
          <w:lang w:eastAsia="zh-TW"/>
        </w:rPr>
        <w:t>臺中市西區台灣大道一段7</w:t>
      </w:r>
      <w:r w:rsidR="00DE2BE7" w:rsidRPr="006774F9">
        <w:rPr>
          <w:spacing w:val="-22"/>
          <w:sz w:val="28"/>
          <w:szCs w:val="28"/>
          <w:lang w:eastAsia="zh-TW"/>
        </w:rPr>
        <w:t>28</w:t>
      </w:r>
      <w:r w:rsidR="00DE2BE7" w:rsidRPr="006774F9">
        <w:rPr>
          <w:rFonts w:hint="eastAsia"/>
          <w:spacing w:val="-22"/>
          <w:sz w:val="28"/>
          <w:szCs w:val="28"/>
          <w:lang w:eastAsia="zh-TW"/>
        </w:rPr>
        <w:t>號1</w:t>
      </w:r>
      <w:r w:rsidR="00DE2BE7" w:rsidRPr="006774F9">
        <w:rPr>
          <w:spacing w:val="-22"/>
          <w:sz w:val="28"/>
          <w:szCs w:val="28"/>
          <w:lang w:eastAsia="zh-TW"/>
        </w:rPr>
        <w:t>0</w:t>
      </w:r>
      <w:r w:rsidR="00DE2BE7" w:rsidRPr="006774F9">
        <w:rPr>
          <w:rFonts w:hint="eastAsia"/>
          <w:spacing w:val="-22"/>
          <w:sz w:val="28"/>
          <w:szCs w:val="28"/>
          <w:lang w:eastAsia="zh-TW"/>
        </w:rPr>
        <w:t>樓</w:t>
      </w:r>
      <w:r w:rsidRPr="006774F9">
        <w:rPr>
          <w:rFonts w:hint="eastAsia"/>
          <w:spacing w:val="-22"/>
          <w:sz w:val="28"/>
          <w:szCs w:val="28"/>
          <w:lang w:eastAsia="zh-TW"/>
        </w:rPr>
        <w:t>』，封面註明「</w:t>
      </w:r>
      <w:r w:rsidR="00DE2BE7" w:rsidRPr="006774F9">
        <w:rPr>
          <w:rFonts w:hint="eastAsia"/>
          <w:spacing w:val="-22"/>
          <w:sz w:val="28"/>
          <w:szCs w:val="28"/>
          <w:lang w:eastAsia="zh-TW"/>
        </w:rPr>
        <w:t>大</w:t>
      </w:r>
      <w:r w:rsidRPr="006774F9">
        <w:rPr>
          <w:rFonts w:hint="eastAsia"/>
          <w:spacing w:val="-22"/>
          <w:sz w:val="28"/>
          <w:szCs w:val="28"/>
          <w:lang w:eastAsia="zh-TW"/>
        </w:rPr>
        <w:t>臺中表揚好人好事</w:t>
      </w:r>
      <w:r w:rsidR="00DE2BE7" w:rsidRPr="006774F9">
        <w:rPr>
          <w:rFonts w:hint="eastAsia"/>
          <w:spacing w:val="-22"/>
          <w:sz w:val="28"/>
          <w:szCs w:val="28"/>
          <w:lang w:eastAsia="zh-TW"/>
        </w:rPr>
        <w:t>運動</w:t>
      </w:r>
      <w:r w:rsidRPr="006774F9">
        <w:rPr>
          <w:rFonts w:hint="eastAsia"/>
          <w:spacing w:val="-22"/>
          <w:sz w:val="28"/>
          <w:szCs w:val="28"/>
          <w:lang w:eastAsia="zh-TW"/>
        </w:rPr>
        <w:t>協會」收</w:t>
      </w:r>
      <w:r w:rsidRPr="00796C82">
        <w:rPr>
          <w:spacing w:val="-22"/>
          <w:sz w:val="28"/>
          <w:szCs w:val="28"/>
          <w:lang w:eastAsia="zh-TW"/>
        </w:rPr>
        <w:t>。</w:t>
      </w:r>
    </w:p>
    <w:p w14:paraId="2B270F27" w14:textId="204E91F3" w:rsidR="00B31008" w:rsidRPr="00906261" w:rsidRDefault="00B31008" w:rsidP="00906261">
      <w:pPr>
        <w:pStyle w:val="a4"/>
        <w:numPr>
          <w:ilvl w:val="0"/>
          <w:numId w:val="12"/>
        </w:numPr>
        <w:spacing w:line="500" w:lineRule="exact"/>
        <w:ind w:left="567" w:right="2" w:hanging="567"/>
        <w:rPr>
          <w:rFonts w:ascii="標楷體" w:eastAsia="標楷體" w:hAnsi="標楷體" w:cs="標楷體"/>
          <w:spacing w:val="-22"/>
          <w:sz w:val="28"/>
          <w:lang w:eastAsia="zh-TW"/>
        </w:rPr>
      </w:pPr>
      <w:r w:rsidRPr="00906261">
        <w:rPr>
          <w:rFonts w:ascii="標楷體" w:eastAsia="標楷體" w:hAnsi="標楷體" w:cs="標楷體"/>
          <w:spacing w:val="-22"/>
          <w:sz w:val="28"/>
          <w:lang w:eastAsia="zh-TW"/>
        </w:rPr>
        <w:t>受理推薦時間：即日起</w:t>
      </w:r>
      <w:r w:rsidRPr="00906261">
        <w:rPr>
          <w:rFonts w:ascii="標楷體" w:eastAsia="標楷體" w:hAnsi="標楷體" w:cs="標楷體" w:hint="eastAsia"/>
          <w:spacing w:val="-22"/>
          <w:sz w:val="28"/>
          <w:lang w:eastAsia="zh-TW"/>
        </w:rPr>
        <w:t>至民國</w:t>
      </w:r>
      <w:r w:rsidR="00D34AE6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 xml:space="preserve"> </w:t>
      </w:r>
      <w:r w:rsidRPr="006774F9">
        <w:rPr>
          <w:rFonts w:ascii="標楷體" w:eastAsia="標楷體" w:hAnsi="標楷體" w:cs="標楷體"/>
          <w:spacing w:val="-22"/>
          <w:w w:val="95"/>
          <w:sz w:val="28"/>
          <w:szCs w:val="28"/>
          <w:lang w:eastAsia="zh-TW"/>
        </w:rPr>
        <w:t>11</w:t>
      </w:r>
      <w:r w:rsidR="00DE2BE7" w:rsidRPr="006774F9">
        <w:rPr>
          <w:rFonts w:ascii="標楷體" w:eastAsia="標楷體" w:hAnsi="標楷體" w:cs="標楷體"/>
          <w:spacing w:val="-22"/>
          <w:w w:val="95"/>
          <w:sz w:val="28"/>
          <w:szCs w:val="28"/>
          <w:lang w:eastAsia="zh-TW"/>
        </w:rPr>
        <w:t>4</w:t>
      </w:r>
      <w:r w:rsidR="00D34AE6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 xml:space="preserve"> </w:t>
      </w:r>
      <w:r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年</w:t>
      </w:r>
      <w:r w:rsidR="008A30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 xml:space="preserve"> </w:t>
      </w:r>
      <w:r w:rsidR="0021247E" w:rsidRPr="006774F9">
        <w:rPr>
          <w:rFonts w:ascii="標楷體" w:eastAsia="標楷體" w:hAnsi="標楷體" w:cs="標楷體"/>
          <w:spacing w:val="-22"/>
          <w:w w:val="95"/>
          <w:sz w:val="28"/>
          <w:szCs w:val="28"/>
          <w:lang w:eastAsia="zh-TW"/>
        </w:rPr>
        <w:t>6</w:t>
      </w:r>
      <w:r w:rsidR="008A30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 xml:space="preserve"> </w:t>
      </w:r>
      <w:r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月</w:t>
      </w:r>
      <w:r w:rsidR="008A30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 xml:space="preserve"> </w:t>
      </w:r>
      <w:r w:rsidR="006774F9" w:rsidRPr="006774F9">
        <w:rPr>
          <w:rFonts w:ascii="標楷體" w:eastAsia="標楷體" w:hAnsi="標楷體" w:cs="標楷體"/>
          <w:spacing w:val="-22"/>
          <w:w w:val="95"/>
          <w:sz w:val="28"/>
          <w:szCs w:val="28"/>
          <w:lang w:eastAsia="zh-TW"/>
        </w:rPr>
        <w:t>15</w:t>
      </w:r>
      <w:r w:rsidR="008A30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 xml:space="preserve"> </w:t>
      </w:r>
      <w:r w:rsidRPr="00906261">
        <w:rPr>
          <w:rFonts w:ascii="標楷體" w:eastAsia="標楷體" w:hAnsi="標楷體" w:cs="標楷體" w:hint="eastAsia"/>
          <w:spacing w:val="-22"/>
          <w:sz w:val="28"/>
          <w:lang w:eastAsia="zh-TW"/>
        </w:rPr>
        <w:t>日止</w:t>
      </w:r>
      <w:r w:rsidRPr="00906261">
        <w:rPr>
          <w:rFonts w:ascii="標楷體" w:eastAsia="標楷體" w:hAnsi="標楷體" w:cs="標楷體"/>
          <w:spacing w:val="-22"/>
          <w:sz w:val="28"/>
          <w:lang w:eastAsia="zh-TW"/>
        </w:rPr>
        <w:t>。</w:t>
      </w:r>
      <w:r w:rsidRPr="00906261">
        <w:rPr>
          <w:rFonts w:ascii="標楷體" w:eastAsia="標楷體" w:hAnsi="標楷體" w:cs="標楷體" w:hint="eastAsia"/>
          <w:spacing w:val="-22"/>
          <w:sz w:val="28"/>
          <w:lang w:eastAsia="zh-TW"/>
        </w:rPr>
        <w:t>(以郵戳為憑)</w:t>
      </w:r>
    </w:p>
    <w:p w14:paraId="67128EDA" w14:textId="3108F1EA" w:rsidR="003816EF" w:rsidRPr="00906261" w:rsidRDefault="003816EF" w:rsidP="00906261">
      <w:pPr>
        <w:pStyle w:val="a4"/>
        <w:numPr>
          <w:ilvl w:val="0"/>
          <w:numId w:val="12"/>
        </w:numPr>
        <w:spacing w:line="500" w:lineRule="exact"/>
        <w:ind w:left="567" w:right="2" w:hanging="567"/>
        <w:rPr>
          <w:rFonts w:ascii="標楷體" w:eastAsia="標楷體" w:hAnsi="標楷體" w:cs="標楷體"/>
          <w:spacing w:val="-22"/>
          <w:sz w:val="28"/>
          <w:lang w:eastAsia="zh-TW"/>
        </w:rPr>
      </w:pPr>
      <w:r w:rsidRPr="00906261">
        <w:rPr>
          <w:rFonts w:ascii="標楷體" w:eastAsia="標楷體" w:hAnsi="標楷體" w:cs="標楷體"/>
          <w:spacing w:val="-22"/>
          <w:sz w:val="28"/>
          <w:lang w:eastAsia="zh-TW"/>
        </w:rPr>
        <w:t>洽詢電話：</w:t>
      </w:r>
      <w:r w:rsidR="00787F0B" w:rsidRPr="00906261">
        <w:rPr>
          <w:rFonts w:ascii="標楷體" w:eastAsia="標楷體" w:hAnsi="標楷體" w:cs="標楷體"/>
          <w:spacing w:val="-22"/>
          <w:sz w:val="28"/>
          <w:lang w:eastAsia="zh-TW"/>
        </w:rPr>
        <w:t>0982-311215</w:t>
      </w:r>
      <w:r w:rsidR="00DE2BE7" w:rsidRPr="00906261">
        <w:rPr>
          <w:rFonts w:ascii="標楷體" w:eastAsia="標楷體" w:hAnsi="標楷體" w:cs="標楷體" w:hint="eastAsia"/>
          <w:spacing w:val="-22"/>
          <w:sz w:val="28"/>
          <w:lang w:eastAsia="zh-TW"/>
        </w:rPr>
        <w:t xml:space="preserve"> </w:t>
      </w:r>
      <w:r w:rsidR="00787F0B" w:rsidRPr="00906261">
        <w:rPr>
          <w:rFonts w:ascii="標楷體" w:eastAsia="標楷體" w:hAnsi="標楷體" w:cs="標楷體"/>
          <w:spacing w:val="-22"/>
          <w:sz w:val="28"/>
          <w:lang w:eastAsia="zh-TW"/>
        </w:rPr>
        <w:t>余海倫理事長</w:t>
      </w:r>
      <w:r w:rsidR="00DE2BE7" w:rsidRPr="00906261">
        <w:rPr>
          <w:rFonts w:ascii="標楷體" w:eastAsia="標楷體" w:hAnsi="標楷體" w:cs="標楷體" w:hint="eastAsia"/>
          <w:spacing w:val="-22"/>
          <w:sz w:val="28"/>
          <w:lang w:eastAsia="zh-TW"/>
        </w:rPr>
        <w:t>，0</w:t>
      </w:r>
      <w:r w:rsidR="00DE2BE7" w:rsidRPr="00906261">
        <w:rPr>
          <w:rFonts w:ascii="標楷體" w:eastAsia="標楷體" w:hAnsi="標楷體" w:cs="標楷體"/>
          <w:spacing w:val="-22"/>
          <w:sz w:val="28"/>
          <w:lang w:eastAsia="zh-TW"/>
        </w:rPr>
        <w:t xml:space="preserve">4-23016291 &amp; </w:t>
      </w:r>
      <w:r w:rsidR="00787F0B" w:rsidRPr="00906261">
        <w:rPr>
          <w:rFonts w:ascii="標楷體" w:eastAsia="標楷體" w:hAnsi="標楷體" w:cs="標楷體"/>
          <w:spacing w:val="-22"/>
          <w:sz w:val="28"/>
          <w:lang w:eastAsia="zh-TW"/>
        </w:rPr>
        <w:t xml:space="preserve">0907-618819 </w:t>
      </w:r>
      <w:proofErr w:type="gramStart"/>
      <w:r w:rsidR="00787F0B" w:rsidRPr="00906261">
        <w:rPr>
          <w:rFonts w:ascii="標楷體" w:eastAsia="標楷體" w:hAnsi="標楷體" w:cs="標楷體"/>
          <w:spacing w:val="-22"/>
          <w:sz w:val="28"/>
          <w:lang w:eastAsia="zh-TW"/>
        </w:rPr>
        <w:t>鍾</w:t>
      </w:r>
      <w:proofErr w:type="gramEnd"/>
      <w:r w:rsidR="00787F0B" w:rsidRPr="00906261">
        <w:rPr>
          <w:rFonts w:ascii="標楷體" w:eastAsia="標楷體" w:hAnsi="標楷體" w:cs="標楷體"/>
          <w:spacing w:val="-22"/>
          <w:sz w:val="28"/>
          <w:lang w:eastAsia="zh-TW"/>
        </w:rPr>
        <w:t>助理</w:t>
      </w:r>
    </w:p>
    <w:p w14:paraId="4D6C143A" w14:textId="134C9116" w:rsidR="00796C82" w:rsidRPr="00906261" w:rsidRDefault="00796C82" w:rsidP="00980B8C">
      <w:pPr>
        <w:pStyle w:val="a4"/>
        <w:numPr>
          <w:ilvl w:val="0"/>
          <w:numId w:val="12"/>
        </w:numPr>
        <w:spacing w:line="500" w:lineRule="exact"/>
        <w:ind w:left="567" w:right="2" w:hanging="567"/>
        <w:rPr>
          <w:rFonts w:ascii="標楷體" w:eastAsia="標楷體" w:hAnsi="標楷體" w:cs="標楷體"/>
          <w:spacing w:val="-22"/>
          <w:sz w:val="28"/>
          <w:lang w:eastAsia="zh-TW"/>
        </w:rPr>
      </w:pPr>
      <w:r w:rsidRPr="00906261">
        <w:rPr>
          <w:rFonts w:ascii="標楷體" w:eastAsia="標楷體" w:hAnsi="標楷體" w:cs="標楷體"/>
          <w:spacing w:val="-22"/>
          <w:sz w:val="28"/>
          <w:lang w:eastAsia="zh-TW"/>
        </w:rPr>
        <w:t>評選及表揚：</w:t>
      </w:r>
    </w:p>
    <w:p w14:paraId="5FA54E39" w14:textId="5289B015" w:rsidR="00796C82" w:rsidRPr="00DF68F5" w:rsidRDefault="00796C82" w:rsidP="00906261">
      <w:pPr>
        <w:pStyle w:val="a4"/>
        <w:numPr>
          <w:ilvl w:val="1"/>
          <w:numId w:val="16"/>
        </w:numPr>
        <w:spacing w:line="500" w:lineRule="exact"/>
        <w:ind w:left="958" w:right="-6" w:hanging="533"/>
        <w:rPr>
          <w:rFonts w:ascii="標楷體" w:eastAsia="標楷體" w:hAnsi="標楷體"/>
          <w:spacing w:val="-22"/>
          <w:w w:val="95"/>
          <w:sz w:val="28"/>
          <w:szCs w:val="28"/>
          <w:lang w:eastAsia="zh-TW"/>
        </w:rPr>
      </w:pPr>
      <w:r w:rsidRPr="00906261">
        <w:rPr>
          <w:rFonts w:ascii="標楷體" w:eastAsia="標楷體" w:hAnsi="標楷體" w:cs="新細明體" w:hint="eastAsia"/>
          <w:spacing w:val="-22"/>
          <w:sz w:val="28"/>
          <w:szCs w:val="28"/>
          <w:lang w:eastAsia="zh-TW"/>
        </w:rPr>
        <w:t>由本會邀請各相關單位業務主管、社會賢達及學者專家組成評選小組，擔任評審委員，依表揚重點就被推薦人之具體事蹟進行</w:t>
      </w:r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初審、</w:t>
      </w:r>
      <w:proofErr w:type="gramStart"/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複</w:t>
      </w:r>
      <w:proofErr w:type="gramEnd"/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審及決審，</w:t>
      </w:r>
      <w:r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經評選當選之好人好事代表者，</w:t>
      </w:r>
      <w:r w:rsidR="004F69B9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將接受本會公開表彰，並授予獎狀以兹鼓勵</w:t>
      </w:r>
      <w:r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；若經評列「榮譽獎</w:t>
      </w:r>
      <w:r w:rsidR="00C77787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及社會教育奉獻楷模</w:t>
      </w:r>
      <w:r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」得獎者，由本會致贈榮譽狀。</w:t>
      </w:r>
    </w:p>
    <w:p w14:paraId="737F6F17" w14:textId="0C8D6D58" w:rsidR="00DF68F5" w:rsidRPr="003A707B" w:rsidRDefault="003A707B" w:rsidP="003A707B">
      <w:pPr>
        <w:pStyle w:val="a4"/>
        <w:numPr>
          <w:ilvl w:val="1"/>
          <w:numId w:val="16"/>
        </w:numPr>
        <w:spacing w:line="500" w:lineRule="exact"/>
        <w:ind w:left="958" w:right="-6" w:hanging="533"/>
        <w:rPr>
          <w:rFonts w:ascii="標楷體" w:eastAsia="標楷體" w:hAnsi="標楷體"/>
          <w:spacing w:val="-22"/>
          <w:w w:val="95"/>
          <w:sz w:val="28"/>
          <w:szCs w:val="28"/>
          <w:lang w:eastAsia="zh-TW"/>
        </w:rPr>
      </w:pPr>
      <w:bookmarkStart w:id="5" w:name="_Hlk193287847"/>
      <w:r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獲</w:t>
      </w:r>
      <w:r w:rsidR="00DF68F5" w:rsidRPr="003A707B">
        <w:rPr>
          <w:rFonts w:eastAsia="標楷體" w:hint="eastAsia"/>
          <w:spacing w:val="-22"/>
          <w:w w:val="95"/>
          <w:sz w:val="28"/>
          <w:szCs w:val="28"/>
          <w:lang w:eastAsia="zh-TW"/>
        </w:rPr>
        <w:t>當選通知後，</w:t>
      </w:r>
      <w:r w:rsidR="00F608BD">
        <w:rPr>
          <w:rFonts w:eastAsia="標楷體" w:hint="eastAsia"/>
          <w:spacing w:val="-22"/>
          <w:w w:val="95"/>
          <w:sz w:val="28"/>
          <w:szCs w:val="28"/>
          <w:lang w:eastAsia="zh-TW"/>
        </w:rPr>
        <w:t>將邀請獲獎者</w:t>
      </w:r>
      <w:r w:rsidR="00F608BD" w:rsidRPr="003A707B">
        <w:rPr>
          <w:rFonts w:eastAsia="標楷體" w:hint="eastAsia"/>
          <w:spacing w:val="-22"/>
          <w:w w:val="95"/>
          <w:sz w:val="28"/>
          <w:szCs w:val="28"/>
          <w:lang w:eastAsia="zh-TW"/>
        </w:rPr>
        <w:t>成為協會會員</w:t>
      </w:r>
      <w:r w:rsidR="00F608BD">
        <w:rPr>
          <w:rFonts w:eastAsia="標楷體" w:hint="eastAsia"/>
          <w:spacing w:val="-22"/>
          <w:w w:val="95"/>
          <w:sz w:val="28"/>
          <w:szCs w:val="28"/>
          <w:lang w:eastAsia="zh-TW"/>
        </w:rPr>
        <w:t>。</w:t>
      </w:r>
      <w:r w:rsidR="00F608BD">
        <w:rPr>
          <w:rFonts w:eastAsia="標楷體" w:hint="eastAsia"/>
          <w:spacing w:val="-22"/>
          <w:w w:val="95"/>
          <w:sz w:val="28"/>
          <w:szCs w:val="28"/>
          <w:lang w:eastAsia="zh-TW"/>
        </w:rPr>
        <w:t>(</w:t>
      </w:r>
      <w:r w:rsidR="00DF68F5" w:rsidRPr="003A707B">
        <w:rPr>
          <w:rFonts w:eastAsia="標楷體" w:hint="eastAsia"/>
          <w:spacing w:val="-22"/>
          <w:w w:val="95"/>
          <w:sz w:val="28"/>
          <w:szCs w:val="28"/>
          <w:lang w:eastAsia="zh-TW"/>
        </w:rPr>
        <w:t>填寫入會申請書乙份並繳納費用</w:t>
      </w:r>
      <w:r w:rsidR="00F608BD">
        <w:rPr>
          <w:rFonts w:eastAsia="標楷體"/>
          <w:spacing w:val="-22"/>
          <w:w w:val="95"/>
          <w:sz w:val="28"/>
          <w:szCs w:val="28"/>
          <w:lang w:eastAsia="zh-TW"/>
        </w:rPr>
        <w:t>-</w:t>
      </w:r>
      <w:r w:rsidR="00DF68F5" w:rsidRPr="003A707B">
        <w:rPr>
          <w:rFonts w:eastAsia="標楷體" w:hint="eastAsia"/>
          <w:spacing w:val="-22"/>
          <w:w w:val="95"/>
          <w:sz w:val="28"/>
          <w:szCs w:val="28"/>
          <w:lang w:eastAsia="zh-TW"/>
        </w:rPr>
        <w:t>入會費</w:t>
      </w:r>
      <w:r w:rsidR="00DF68F5" w:rsidRPr="003A707B">
        <w:rPr>
          <w:rFonts w:eastAsia="標楷體" w:hint="eastAsia"/>
          <w:spacing w:val="-22"/>
          <w:w w:val="95"/>
          <w:sz w:val="28"/>
          <w:szCs w:val="28"/>
          <w:lang w:eastAsia="zh-TW"/>
        </w:rPr>
        <w:t>$1</w:t>
      </w:r>
      <w:r w:rsidR="00DF68F5" w:rsidRPr="003A707B">
        <w:rPr>
          <w:rFonts w:eastAsia="標楷體"/>
          <w:spacing w:val="-22"/>
          <w:w w:val="95"/>
          <w:sz w:val="28"/>
          <w:szCs w:val="28"/>
          <w:lang w:eastAsia="zh-TW"/>
        </w:rPr>
        <w:t>,000</w:t>
      </w:r>
      <w:r w:rsidR="00DF68F5" w:rsidRPr="003A707B">
        <w:rPr>
          <w:rFonts w:eastAsia="標楷體" w:hint="eastAsia"/>
          <w:spacing w:val="-22"/>
          <w:w w:val="95"/>
          <w:sz w:val="28"/>
          <w:szCs w:val="28"/>
          <w:lang w:eastAsia="zh-TW"/>
        </w:rPr>
        <w:t>，常年會費</w:t>
      </w:r>
      <w:r w:rsidR="00DF68F5" w:rsidRPr="003A707B">
        <w:rPr>
          <w:rFonts w:eastAsia="標楷體" w:hint="eastAsia"/>
          <w:spacing w:val="-22"/>
          <w:w w:val="95"/>
          <w:sz w:val="28"/>
          <w:szCs w:val="28"/>
          <w:lang w:eastAsia="zh-TW"/>
        </w:rPr>
        <w:t>$1</w:t>
      </w:r>
      <w:r w:rsidR="00DF68F5" w:rsidRPr="003A707B">
        <w:rPr>
          <w:rFonts w:eastAsia="標楷體"/>
          <w:spacing w:val="-22"/>
          <w:w w:val="95"/>
          <w:sz w:val="28"/>
          <w:szCs w:val="28"/>
          <w:lang w:eastAsia="zh-TW"/>
        </w:rPr>
        <w:t>,200</w:t>
      </w:r>
      <w:r w:rsidR="00DF68F5" w:rsidRPr="003A707B">
        <w:rPr>
          <w:rFonts w:eastAsia="標楷體" w:hint="eastAsia"/>
          <w:spacing w:val="-22"/>
          <w:w w:val="95"/>
          <w:sz w:val="28"/>
          <w:szCs w:val="28"/>
          <w:lang w:eastAsia="zh-TW"/>
        </w:rPr>
        <w:t>)</w:t>
      </w:r>
      <w:r w:rsidR="00DF68F5" w:rsidRPr="003A707B">
        <w:rPr>
          <w:rFonts w:eastAsia="標楷體" w:hint="eastAsia"/>
          <w:spacing w:val="-22"/>
          <w:w w:val="95"/>
          <w:sz w:val="28"/>
          <w:szCs w:val="28"/>
          <w:lang w:eastAsia="zh-TW"/>
        </w:rPr>
        <w:t>。</w:t>
      </w:r>
      <w:bookmarkEnd w:id="5"/>
    </w:p>
    <w:p w14:paraId="63B6D285" w14:textId="4DEAC1AF" w:rsidR="00796C82" w:rsidRPr="00906261" w:rsidRDefault="00796C82" w:rsidP="00906261">
      <w:pPr>
        <w:pStyle w:val="a4"/>
        <w:numPr>
          <w:ilvl w:val="1"/>
          <w:numId w:val="16"/>
        </w:numPr>
        <w:spacing w:line="500" w:lineRule="exact"/>
        <w:ind w:left="958" w:right="-6" w:hanging="533"/>
        <w:rPr>
          <w:rFonts w:ascii="標楷體" w:eastAsia="標楷體" w:hAnsi="標楷體" w:cs="新細明體"/>
          <w:spacing w:val="-22"/>
          <w:sz w:val="28"/>
          <w:szCs w:val="28"/>
          <w:lang w:eastAsia="zh-TW"/>
        </w:rPr>
      </w:pPr>
      <w:r w:rsidRPr="00906261">
        <w:rPr>
          <w:rFonts w:ascii="標楷體" w:eastAsia="標楷體" w:hAnsi="標楷體" w:cs="新細明體"/>
          <w:spacing w:val="-22"/>
          <w:sz w:val="28"/>
          <w:szCs w:val="28"/>
          <w:lang w:eastAsia="zh-TW"/>
        </w:rPr>
        <w:t>經評列獲獎者，本會</w:t>
      </w:r>
      <w:r w:rsidRPr="00906261">
        <w:rPr>
          <w:rFonts w:ascii="標楷體" w:eastAsia="標楷體" w:hAnsi="標楷體" w:cs="新細明體" w:hint="eastAsia"/>
          <w:spacing w:val="-22"/>
          <w:sz w:val="28"/>
          <w:szCs w:val="28"/>
          <w:lang w:eastAsia="zh-TW"/>
        </w:rPr>
        <w:t>將</w:t>
      </w:r>
      <w:r w:rsidRPr="00906261">
        <w:rPr>
          <w:rFonts w:ascii="標楷體" w:eastAsia="標楷體" w:hAnsi="標楷體" w:cs="新細明體"/>
          <w:spacing w:val="-22"/>
          <w:sz w:val="28"/>
          <w:szCs w:val="28"/>
          <w:lang w:eastAsia="zh-TW"/>
        </w:rPr>
        <w:t>於</w:t>
      </w:r>
      <w:r w:rsidR="00D610B2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 xml:space="preserve"> </w:t>
      </w:r>
      <w:r w:rsidR="008A30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1</w:t>
      </w:r>
      <w:r w:rsidR="008A30E0" w:rsidRPr="006774F9">
        <w:rPr>
          <w:rFonts w:ascii="標楷體" w:eastAsia="標楷體" w:hAnsi="標楷體" w:cs="標楷體"/>
          <w:spacing w:val="-22"/>
          <w:w w:val="95"/>
          <w:sz w:val="28"/>
          <w:szCs w:val="28"/>
          <w:lang w:eastAsia="zh-TW"/>
        </w:rPr>
        <w:t>14</w:t>
      </w:r>
      <w:r w:rsidR="00D610B2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 xml:space="preserve"> </w:t>
      </w:r>
      <w:r w:rsidR="008A30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年</w:t>
      </w:r>
      <w:r w:rsidR="00D610B2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 xml:space="preserve"> </w:t>
      </w:r>
      <w:r w:rsidR="00FF38AF" w:rsidRPr="006774F9">
        <w:rPr>
          <w:rFonts w:ascii="標楷體" w:eastAsia="標楷體" w:hAnsi="標楷體" w:cs="標楷體"/>
          <w:spacing w:val="-22"/>
          <w:w w:val="95"/>
          <w:sz w:val="28"/>
          <w:szCs w:val="28"/>
          <w:lang w:eastAsia="zh-TW"/>
        </w:rPr>
        <w:t>8</w:t>
      </w:r>
      <w:r w:rsidR="00D610B2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 xml:space="preserve"> </w:t>
      </w:r>
      <w:r w:rsidRPr="006774F9">
        <w:rPr>
          <w:rFonts w:ascii="標楷體" w:eastAsia="標楷體" w:hAnsi="標楷體" w:cs="標楷體"/>
          <w:spacing w:val="-22"/>
          <w:w w:val="95"/>
          <w:sz w:val="28"/>
          <w:szCs w:val="28"/>
          <w:lang w:eastAsia="zh-TW"/>
        </w:rPr>
        <w:t>月</w:t>
      </w:r>
      <w:r w:rsidR="00D610B2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底</w:t>
      </w:r>
      <w:r w:rsidR="00C77787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前</w:t>
      </w:r>
      <w:r w:rsidR="00980B8C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 xml:space="preserve"> </w:t>
      </w:r>
      <w:r w:rsidR="00FF38AF" w:rsidRPr="006774F9">
        <w:rPr>
          <w:rFonts w:ascii="標楷體" w:eastAsia="標楷體" w:hAnsi="標楷體" w:cs="標楷體"/>
          <w:spacing w:val="-22"/>
          <w:w w:val="95"/>
          <w:sz w:val="28"/>
          <w:szCs w:val="28"/>
          <w:lang w:eastAsia="zh-TW"/>
        </w:rPr>
        <w:t>(</w:t>
      </w:r>
      <w:r w:rsidR="00FF38AF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日期另公佈之)</w:t>
      </w:r>
      <w:r w:rsidRPr="00906261">
        <w:rPr>
          <w:rFonts w:ascii="標楷體" w:eastAsia="標楷體" w:hAnsi="標楷體" w:cs="新細明體"/>
          <w:spacing w:val="-22"/>
          <w:sz w:val="28"/>
          <w:szCs w:val="28"/>
          <w:lang w:eastAsia="zh-TW"/>
        </w:rPr>
        <w:t>辦理頒獎典禮進行表揚。</w:t>
      </w:r>
    </w:p>
    <w:p w14:paraId="77B73525" w14:textId="58DD31B1" w:rsidR="00796C82" w:rsidRPr="00906261" w:rsidRDefault="00796C82" w:rsidP="00906261">
      <w:pPr>
        <w:pStyle w:val="a4"/>
        <w:numPr>
          <w:ilvl w:val="0"/>
          <w:numId w:val="12"/>
        </w:numPr>
        <w:spacing w:line="500" w:lineRule="exact"/>
        <w:ind w:left="851" w:right="2" w:hanging="851"/>
        <w:rPr>
          <w:rFonts w:ascii="標楷體" w:eastAsia="標楷體" w:hAnsi="標楷體" w:cs="標楷體"/>
          <w:spacing w:val="-22"/>
          <w:sz w:val="28"/>
          <w:lang w:eastAsia="zh-TW"/>
        </w:rPr>
      </w:pPr>
      <w:r w:rsidRPr="00906261">
        <w:rPr>
          <w:rFonts w:ascii="標楷體" w:eastAsia="標楷體" w:hAnsi="標楷體" w:cs="標楷體"/>
          <w:spacing w:val="-22"/>
          <w:sz w:val="28"/>
          <w:lang w:eastAsia="zh-TW"/>
        </w:rPr>
        <w:t>注意事項：</w:t>
      </w:r>
    </w:p>
    <w:p w14:paraId="7B44814B" w14:textId="7EC95CC0" w:rsidR="00796C82" w:rsidRPr="00906261" w:rsidRDefault="00796C82" w:rsidP="00906261">
      <w:pPr>
        <w:pStyle w:val="a4"/>
        <w:numPr>
          <w:ilvl w:val="0"/>
          <w:numId w:val="17"/>
        </w:numPr>
        <w:spacing w:line="500" w:lineRule="exact"/>
        <w:ind w:left="998" w:right="-6" w:hanging="556"/>
        <w:rPr>
          <w:rFonts w:ascii="標楷體" w:eastAsia="標楷體" w:hAnsi="標楷體"/>
          <w:spacing w:val="-22"/>
          <w:sz w:val="28"/>
          <w:szCs w:val="28"/>
          <w:lang w:eastAsia="zh-TW"/>
        </w:rPr>
      </w:pPr>
      <w:r w:rsidRPr="00906261">
        <w:rPr>
          <w:rFonts w:ascii="標楷體" w:eastAsia="標楷體" w:hAnsi="標楷體" w:cs="新細明體" w:hint="eastAsia"/>
          <w:spacing w:val="-22"/>
          <w:w w:val="95"/>
          <w:sz w:val="28"/>
          <w:szCs w:val="28"/>
          <w:lang w:eastAsia="zh-TW"/>
        </w:rPr>
        <w:t>推薦時請深入基層，力求普及廣泛推薦，發掘真正長期行善事蹟優良之好人</w:t>
      </w:r>
      <w:r w:rsidRPr="00906261">
        <w:rPr>
          <w:rFonts w:ascii="標楷體" w:eastAsia="標楷體" w:hAnsi="標楷體" w:cs="新細明體" w:hint="eastAsia"/>
          <w:spacing w:val="-22"/>
          <w:sz w:val="28"/>
          <w:szCs w:val="28"/>
          <w:lang w:eastAsia="zh-TW"/>
        </w:rPr>
        <w:t>好事代表。</w:t>
      </w:r>
    </w:p>
    <w:p w14:paraId="3835818C" w14:textId="705F288E" w:rsidR="00796C82" w:rsidRPr="00906261" w:rsidRDefault="00796C82" w:rsidP="00906261">
      <w:pPr>
        <w:pStyle w:val="a4"/>
        <w:numPr>
          <w:ilvl w:val="0"/>
          <w:numId w:val="17"/>
        </w:numPr>
        <w:spacing w:line="500" w:lineRule="exact"/>
        <w:ind w:left="998" w:right="-6" w:hanging="556"/>
        <w:rPr>
          <w:rFonts w:ascii="標楷體" w:eastAsia="標楷體" w:hAnsi="標楷體" w:cs="新細明體"/>
          <w:spacing w:val="-22"/>
          <w:w w:val="95"/>
          <w:sz w:val="28"/>
          <w:szCs w:val="28"/>
          <w:lang w:eastAsia="zh-TW"/>
        </w:rPr>
      </w:pPr>
      <w:r w:rsidRPr="00906261">
        <w:rPr>
          <w:rFonts w:ascii="標楷體" w:eastAsia="標楷體" w:hAnsi="標楷體" w:cs="新細明體"/>
          <w:spacing w:val="-22"/>
          <w:w w:val="95"/>
          <w:sz w:val="28"/>
          <w:szCs w:val="28"/>
          <w:lang w:eastAsia="zh-TW"/>
        </w:rPr>
        <w:t>受推薦人應檢附警察刑事紀錄證明(俗稱:良民證)，如有不良紀錄者不得推薦，並請注意受推薦人之鄰里風評、道德形象及待人接物一切小節，察其是否具有高尚品德及完整人格，足以為社會之表率。</w:t>
      </w:r>
    </w:p>
    <w:p w14:paraId="5C8DB8AE" w14:textId="4F568196" w:rsidR="00796C82" w:rsidRPr="00906261" w:rsidRDefault="00796C82" w:rsidP="00906261">
      <w:pPr>
        <w:pStyle w:val="a4"/>
        <w:numPr>
          <w:ilvl w:val="0"/>
          <w:numId w:val="17"/>
        </w:numPr>
        <w:spacing w:line="500" w:lineRule="exact"/>
        <w:ind w:left="998" w:right="-6" w:hanging="556"/>
        <w:rPr>
          <w:rFonts w:ascii="標楷體" w:eastAsia="標楷體" w:hAnsi="標楷體" w:cs="新細明體"/>
          <w:spacing w:val="-22"/>
          <w:w w:val="95"/>
          <w:sz w:val="28"/>
          <w:szCs w:val="28"/>
          <w:lang w:eastAsia="zh-TW"/>
        </w:rPr>
      </w:pPr>
      <w:r w:rsidRPr="006774F9">
        <w:rPr>
          <w:rFonts w:ascii="標楷體" w:eastAsia="標楷體" w:hAnsi="標楷體" w:cs="標楷體"/>
          <w:spacing w:val="-22"/>
          <w:w w:val="95"/>
          <w:sz w:val="28"/>
          <w:szCs w:val="28"/>
          <w:lang w:eastAsia="zh-TW"/>
        </w:rPr>
        <w:t>曾接受</w:t>
      </w:r>
      <w:r w:rsidR="008A30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大</w:t>
      </w:r>
      <w:proofErr w:type="gramStart"/>
      <w:r w:rsidR="008A30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臺</w:t>
      </w:r>
      <w:proofErr w:type="gramEnd"/>
      <w:r w:rsidR="008A30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中</w:t>
      </w:r>
      <w:r w:rsidR="00FF38AF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縣市</w:t>
      </w:r>
      <w:r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政府或</w:t>
      </w:r>
      <w:r w:rsidRPr="006774F9">
        <w:rPr>
          <w:rFonts w:ascii="標楷體" w:eastAsia="標楷體" w:hAnsi="標楷體" w:cs="標楷體"/>
          <w:spacing w:val="-22"/>
          <w:w w:val="95"/>
          <w:sz w:val="28"/>
          <w:szCs w:val="28"/>
          <w:lang w:eastAsia="zh-TW"/>
        </w:rPr>
        <w:t>表揚好人好事運動協會表揚者，請勿再推薦</w:t>
      </w:r>
      <w:r w:rsidRPr="00906261">
        <w:rPr>
          <w:rFonts w:ascii="標楷體" w:eastAsia="標楷體" w:hAnsi="標楷體" w:cs="新細明體"/>
          <w:spacing w:val="-22"/>
          <w:w w:val="95"/>
          <w:sz w:val="28"/>
          <w:szCs w:val="28"/>
          <w:lang w:eastAsia="zh-TW"/>
        </w:rPr>
        <w:t>；曾受推薦未獲當選者須間隔一年以上，經查證其確實持續行善後再行推薦。</w:t>
      </w:r>
    </w:p>
    <w:p w14:paraId="5807A125" w14:textId="3F51DEFC" w:rsidR="00796C82" w:rsidRPr="00906261" w:rsidRDefault="00796C82" w:rsidP="00906261">
      <w:pPr>
        <w:pStyle w:val="a4"/>
        <w:numPr>
          <w:ilvl w:val="0"/>
          <w:numId w:val="17"/>
        </w:numPr>
        <w:spacing w:line="500" w:lineRule="exact"/>
        <w:ind w:left="998" w:right="-6" w:hanging="556"/>
        <w:rPr>
          <w:rFonts w:ascii="標楷體" w:eastAsia="標楷體" w:hAnsi="標楷體" w:cs="新細明體"/>
          <w:spacing w:val="-22"/>
          <w:w w:val="95"/>
          <w:sz w:val="28"/>
          <w:szCs w:val="28"/>
          <w:lang w:eastAsia="zh-TW"/>
        </w:rPr>
      </w:pPr>
      <w:r w:rsidRPr="00906261">
        <w:rPr>
          <w:rFonts w:ascii="標楷體" w:eastAsia="標楷體" w:hAnsi="標楷體" w:cs="新細明體"/>
          <w:spacing w:val="-22"/>
          <w:w w:val="95"/>
          <w:sz w:val="28"/>
          <w:szCs w:val="28"/>
          <w:lang w:eastAsia="zh-TW"/>
        </w:rPr>
        <w:t>推薦單位請將受推薦人之推薦表、警察刑事紀錄證明彙整後依受理推薦時限內依推薦程序推薦，受推薦人表件不全、未檢附警察刑事紀錄證明不予受理。</w:t>
      </w:r>
    </w:p>
    <w:p w14:paraId="37BDF8E9" w14:textId="43FE762C" w:rsidR="00796C82" w:rsidRPr="00906261" w:rsidRDefault="00796C82" w:rsidP="00906261">
      <w:pPr>
        <w:pStyle w:val="a4"/>
        <w:numPr>
          <w:ilvl w:val="0"/>
          <w:numId w:val="12"/>
        </w:numPr>
        <w:spacing w:line="500" w:lineRule="exact"/>
        <w:ind w:left="851" w:right="2" w:hanging="851"/>
        <w:rPr>
          <w:rFonts w:ascii="標楷體" w:eastAsia="標楷體" w:hAnsi="標楷體" w:cs="標楷體"/>
          <w:spacing w:val="-22"/>
          <w:sz w:val="28"/>
          <w:lang w:eastAsia="zh-TW"/>
        </w:rPr>
      </w:pPr>
      <w:r w:rsidRPr="00906261">
        <w:rPr>
          <w:rFonts w:ascii="標楷體" w:eastAsia="標楷體" w:hAnsi="標楷體" w:cs="標楷體" w:hint="eastAsia"/>
          <w:spacing w:val="-22"/>
          <w:sz w:val="28"/>
          <w:lang w:eastAsia="zh-TW"/>
        </w:rPr>
        <w:t>推薦單位請於受理推薦時限內將受推薦人</w:t>
      </w:r>
      <w:proofErr w:type="gramStart"/>
      <w:r w:rsidRPr="00906261">
        <w:rPr>
          <w:rFonts w:ascii="標楷體" w:eastAsia="標楷體" w:hAnsi="標楷體" w:cs="標楷體" w:hint="eastAsia"/>
          <w:spacing w:val="-22"/>
          <w:sz w:val="28"/>
          <w:lang w:eastAsia="zh-TW"/>
        </w:rPr>
        <w:t>表件檢送</w:t>
      </w:r>
      <w:proofErr w:type="gramEnd"/>
      <w:r w:rsidRPr="00906261">
        <w:rPr>
          <w:rFonts w:ascii="標楷體" w:eastAsia="標楷體" w:hAnsi="標楷體" w:cs="標楷體" w:hint="eastAsia"/>
          <w:spacing w:val="-22"/>
          <w:sz w:val="28"/>
          <w:lang w:eastAsia="zh-TW"/>
        </w:rPr>
        <w:t>本會，應備資料如下：</w:t>
      </w:r>
    </w:p>
    <w:p w14:paraId="1CC34A63" w14:textId="67E55915" w:rsidR="00796C82" w:rsidRPr="00906261" w:rsidRDefault="00796C82" w:rsidP="00906261">
      <w:pPr>
        <w:pStyle w:val="a4"/>
        <w:numPr>
          <w:ilvl w:val="0"/>
          <w:numId w:val="11"/>
        </w:numPr>
        <w:spacing w:line="500" w:lineRule="exact"/>
        <w:ind w:leftChars="193" w:left="988" w:right="-8" w:hangingChars="231" w:hanging="563"/>
        <w:rPr>
          <w:rFonts w:ascii="標楷體" w:eastAsia="標楷體" w:hAnsi="標楷體"/>
          <w:spacing w:val="-22"/>
          <w:sz w:val="28"/>
          <w:szCs w:val="28"/>
          <w:lang w:eastAsia="zh-TW"/>
        </w:rPr>
      </w:pPr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lastRenderedPageBreak/>
        <w:t>紙本資料：推薦表及佐證資料一式五份、被推薦人警察刑事紀錄證明</w:t>
      </w:r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>(</w:t>
      </w:r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>良</w:t>
      </w:r>
      <w:r w:rsidRPr="00906261">
        <w:rPr>
          <w:rFonts w:eastAsia="標楷體"/>
          <w:spacing w:val="-22"/>
          <w:sz w:val="28"/>
          <w:szCs w:val="28"/>
          <w:lang w:eastAsia="zh-TW"/>
        </w:rPr>
        <w:t>民證</w:t>
      </w:r>
      <w:r w:rsidR="0002584D" w:rsidRPr="00906261">
        <w:rPr>
          <w:rFonts w:eastAsia="標楷體" w:hint="eastAsia"/>
          <w:spacing w:val="-22"/>
          <w:sz w:val="28"/>
          <w:szCs w:val="28"/>
          <w:lang w:eastAsia="zh-TW"/>
        </w:rPr>
        <w:t xml:space="preserve"> </w:t>
      </w:r>
      <w:r w:rsidRPr="00906261">
        <w:rPr>
          <w:rFonts w:eastAsia="標楷體"/>
          <w:spacing w:val="-22"/>
          <w:sz w:val="28"/>
          <w:szCs w:val="28"/>
          <w:lang w:eastAsia="zh-TW"/>
        </w:rPr>
        <w:t>)</w:t>
      </w:r>
      <w:r w:rsidRPr="00906261">
        <w:rPr>
          <w:rFonts w:eastAsia="標楷體"/>
          <w:spacing w:val="-22"/>
          <w:sz w:val="28"/>
          <w:szCs w:val="28"/>
          <w:lang w:eastAsia="zh-TW"/>
        </w:rPr>
        <w:t>、身</w:t>
      </w:r>
      <w:r w:rsidRPr="00906261">
        <w:rPr>
          <w:rFonts w:ascii="標楷體" w:eastAsia="標楷體" w:hAnsi="標楷體"/>
          <w:spacing w:val="-22"/>
          <w:sz w:val="28"/>
          <w:szCs w:val="28"/>
          <w:lang w:eastAsia="zh-TW"/>
        </w:rPr>
        <w:t>分證正</w:t>
      </w:r>
      <w:r w:rsidRPr="00906261">
        <w:rPr>
          <w:rFonts w:ascii="標楷體" w:eastAsia="標楷體" w:hAnsi="標楷體" w:hint="eastAsia"/>
          <w:spacing w:val="-22"/>
          <w:sz w:val="28"/>
          <w:szCs w:val="28"/>
          <w:lang w:eastAsia="zh-TW"/>
        </w:rPr>
        <w:t>、</w:t>
      </w:r>
      <w:r w:rsidRPr="00906261">
        <w:rPr>
          <w:rFonts w:ascii="標楷體" w:eastAsia="標楷體" w:hAnsi="標楷體"/>
          <w:spacing w:val="-22"/>
          <w:sz w:val="28"/>
          <w:szCs w:val="28"/>
          <w:lang w:eastAsia="zh-TW"/>
        </w:rPr>
        <w:t>反面影本各一份。</w:t>
      </w:r>
    </w:p>
    <w:p w14:paraId="67E63F67" w14:textId="6F02FD4D" w:rsidR="00796C82" w:rsidRPr="006774F9" w:rsidRDefault="00796C82" w:rsidP="00906261">
      <w:pPr>
        <w:pStyle w:val="a4"/>
        <w:numPr>
          <w:ilvl w:val="0"/>
          <w:numId w:val="11"/>
        </w:numPr>
        <w:spacing w:line="500" w:lineRule="exact"/>
        <w:ind w:leftChars="193" w:left="988" w:right="-8" w:hangingChars="231" w:hanging="563"/>
        <w:rPr>
          <w:rFonts w:eastAsia="標楷體"/>
          <w:spacing w:val="-22"/>
          <w:w w:val="95"/>
          <w:sz w:val="28"/>
          <w:szCs w:val="28"/>
          <w:lang w:eastAsia="zh-TW"/>
        </w:rPr>
      </w:pPr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>電子</w:t>
      </w:r>
      <w:proofErr w:type="gramStart"/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>檔</w:t>
      </w:r>
      <w:proofErr w:type="gramEnd"/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>資料：推薦表</w:t>
      </w:r>
      <w:r w:rsidRPr="00906261">
        <w:rPr>
          <w:rFonts w:eastAsia="標楷體" w:hint="eastAsia"/>
          <w:spacing w:val="-22"/>
          <w:w w:val="95"/>
          <w:sz w:val="28"/>
          <w:szCs w:val="28"/>
          <w:lang w:eastAsia="zh-TW"/>
        </w:rPr>
        <w:t>(</w:t>
      </w:r>
      <w:r w:rsidRPr="00906261">
        <w:rPr>
          <w:rFonts w:eastAsia="標楷體" w:hint="eastAsia"/>
          <w:spacing w:val="-22"/>
          <w:w w:val="95"/>
          <w:sz w:val="28"/>
          <w:szCs w:val="28"/>
          <w:lang w:eastAsia="zh-TW"/>
        </w:rPr>
        <w:t>含個人自傳</w:t>
      </w:r>
      <w:r w:rsidRPr="00906261">
        <w:rPr>
          <w:rFonts w:eastAsia="標楷體" w:hint="eastAsia"/>
          <w:spacing w:val="-22"/>
          <w:w w:val="95"/>
          <w:sz w:val="28"/>
          <w:szCs w:val="28"/>
          <w:lang w:eastAsia="zh-TW"/>
        </w:rPr>
        <w:t>)</w:t>
      </w:r>
      <w:r w:rsidRPr="00906261">
        <w:rPr>
          <w:rFonts w:eastAsia="標楷體" w:hint="eastAsia"/>
          <w:spacing w:val="-22"/>
          <w:w w:val="95"/>
          <w:sz w:val="28"/>
          <w:szCs w:val="28"/>
          <w:lang w:eastAsia="zh-TW"/>
        </w:rPr>
        <w:t>、</w:t>
      </w:r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>個人彩色半身近照</w:t>
      </w:r>
      <w:r w:rsidRPr="00906261">
        <w:rPr>
          <w:rFonts w:eastAsia="標楷體" w:hint="eastAsia"/>
          <w:spacing w:val="-22"/>
          <w:w w:val="95"/>
          <w:sz w:val="28"/>
          <w:szCs w:val="28"/>
          <w:lang w:eastAsia="zh-TW"/>
        </w:rPr>
        <w:t>1</w:t>
      </w:r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 xml:space="preserve"> </w:t>
      </w:r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>張、生活照</w:t>
      </w:r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 xml:space="preserve">2 </w:t>
      </w:r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>張</w:t>
      </w:r>
      <w:r w:rsidR="0002584D" w:rsidRPr="00906261">
        <w:rPr>
          <w:rFonts w:eastAsia="標楷體" w:hint="eastAsia"/>
          <w:spacing w:val="-22"/>
          <w:w w:val="95"/>
          <w:sz w:val="28"/>
          <w:szCs w:val="28"/>
          <w:lang w:eastAsia="zh-TW"/>
        </w:rPr>
        <w:t xml:space="preserve">  </w:t>
      </w:r>
      <w:r w:rsidR="0002584D" w:rsidRPr="00906261">
        <w:rPr>
          <w:rFonts w:eastAsia="標楷體"/>
          <w:spacing w:val="-22"/>
          <w:w w:val="95"/>
          <w:sz w:val="28"/>
          <w:szCs w:val="28"/>
          <w:lang w:eastAsia="zh-TW"/>
        </w:rPr>
        <w:t>(</w:t>
      </w:r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>請</w:t>
      </w:r>
      <w:r w:rsidR="00DE2BE7" w:rsidRPr="00906261">
        <w:rPr>
          <w:rFonts w:eastAsia="標楷體"/>
          <w:spacing w:val="-22"/>
          <w:w w:val="95"/>
          <w:sz w:val="28"/>
          <w:szCs w:val="28"/>
          <w:lang w:eastAsia="zh-TW"/>
        </w:rPr>
        <w:t>mail</w:t>
      </w:r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>至</w:t>
      </w:r>
      <w:r w:rsidR="00DE2BE7" w:rsidRPr="00906261">
        <w:rPr>
          <w:rFonts w:eastAsia="標楷體"/>
          <w:spacing w:val="-22"/>
          <w:w w:val="95"/>
          <w:sz w:val="28"/>
          <w:szCs w:val="28"/>
          <w:lang w:eastAsia="zh-TW"/>
        </w:rPr>
        <w:t>yogic.magic@gmail.com</w:t>
      </w:r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>，信件主旨：推薦單</w:t>
      </w:r>
      <w:r w:rsidRPr="00906261">
        <w:rPr>
          <w:rFonts w:eastAsia="標楷體" w:hint="eastAsia"/>
          <w:spacing w:val="-22"/>
          <w:w w:val="95"/>
          <w:sz w:val="28"/>
          <w:szCs w:val="28"/>
          <w:lang w:eastAsia="zh-TW"/>
        </w:rPr>
        <w:t>位</w:t>
      </w:r>
      <w:r w:rsidRPr="00906261">
        <w:rPr>
          <w:rFonts w:eastAsia="標楷體"/>
          <w:spacing w:val="-22"/>
          <w:w w:val="95"/>
          <w:sz w:val="28"/>
          <w:szCs w:val="28"/>
          <w:lang w:eastAsia="zh-TW"/>
        </w:rPr>
        <w:t>-</w:t>
      </w:r>
      <w:r w:rsidRPr="00906261">
        <w:rPr>
          <w:rFonts w:eastAsia="標楷體" w:hint="eastAsia"/>
          <w:spacing w:val="-22"/>
          <w:w w:val="95"/>
          <w:sz w:val="28"/>
          <w:szCs w:val="28"/>
          <w:lang w:eastAsia="zh-TW"/>
        </w:rPr>
        <w:t>被推薦人姓名</w:t>
      </w:r>
      <w:r w:rsidR="00242DE0" w:rsidRPr="00906261">
        <w:rPr>
          <w:rFonts w:eastAsia="標楷體" w:hint="eastAsia"/>
          <w:spacing w:val="-22"/>
          <w:w w:val="95"/>
          <w:sz w:val="28"/>
          <w:szCs w:val="28"/>
          <w:lang w:eastAsia="zh-TW"/>
        </w:rPr>
        <w:t>，</w:t>
      </w:r>
      <w:r w:rsidR="00242D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1</w:t>
      </w:r>
      <w:r w:rsidR="00242DE0" w:rsidRPr="006774F9">
        <w:rPr>
          <w:rFonts w:ascii="標楷體" w:eastAsia="標楷體" w:hAnsi="標楷體" w:cs="標楷體"/>
          <w:spacing w:val="-22"/>
          <w:w w:val="95"/>
          <w:sz w:val="28"/>
          <w:szCs w:val="28"/>
          <w:lang w:eastAsia="zh-TW"/>
        </w:rPr>
        <w:t>14</w:t>
      </w:r>
      <w:r w:rsidR="00242D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年大</w:t>
      </w:r>
      <w:proofErr w:type="gramStart"/>
      <w:r w:rsidR="00242D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臺</w:t>
      </w:r>
      <w:proofErr w:type="gramEnd"/>
      <w:r w:rsidR="00242D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中好人好事代表</w:t>
      </w:r>
      <w:r w:rsidR="00906261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暨社會教育奉獻楷模</w:t>
      </w:r>
      <w:r w:rsidR="00242DE0" w:rsidRPr="006774F9">
        <w:rPr>
          <w:rFonts w:ascii="標楷體" w:eastAsia="標楷體" w:hAnsi="標楷體" w:cs="標楷體" w:hint="eastAsia"/>
          <w:spacing w:val="-22"/>
          <w:w w:val="95"/>
          <w:sz w:val="28"/>
          <w:szCs w:val="28"/>
          <w:lang w:eastAsia="zh-TW"/>
        </w:rPr>
        <w:t>選拔</w:t>
      </w:r>
      <w:r w:rsidRPr="006774F9">
        <w:rPr>
          <w:rFonts w:eastAsia="標楷體"/>
          <w:spacing w:val="-22"/>
          <w:w w:val="95"/>
          <w:sz w:val="28"/>
          <w:szCs w:val="28"/>
          <w:lang w:eastAsia="zh-TW"/>
        </w:rPr>
        <w:t>)</w:t>
      </w:r>
      <w:r w:rsidRPr="006774F9">
        <w:rPr>
          <w:rFonts w:eastAsia="標楷體" w:hint="eastAsia"/>
          <w:spacing w:val="-22"/>
          <w:w w:val="95"/>
          <w:sz w:val="28"/>
          <w:szCs w:val="28"/>
          <w:lang w:eastAsia="zh-TW"/>
        </w:rPr>
        <w:t>。</w:t>
      </w:r>
    </w:p>
    <w:p w14:paraId="2F7E5471" w14:textId="28EF3125" w:rsidR="00661DE0" w:rsidRPr="00906261" w:rsidRDefault="00796C82" w:rsidP="00906261">
      <w:pPr>
        <w:pStyle w:val="a4"/>
        <w:numPr>
          <w:ilvl w:val="0"/>
          <w:numId w:val="12"/>
        </w:numPr>
        <w:spacing w:line="500" w:lineRule="exact"/>
        <w:ind w:left="851" w:right="2" w:hanging="851"/>
        <w:rPr>
          <w:rFonts w:ascii="標楷體" w:eastAsia="標楷體" w:hAnsi="標楷體" w:cs="標楷體"/>
          <w:spacing w:val="-22"/>
          <w:sz w:val="28"/>
          <w:lang w:eastAsia="zh-TW"/>
        </w:rPr>
      </w:pPr>
      <w:r w:rsidRPr="00906261">
        <w:rPr>
          <w:rFonts w:ascii="標楷體" w:eastAsia="標楷體" w:hAnsi="標楷體" w:cs="標楷體"/>
          <w:spacing w:val="-22"/>
          <w:sz w:val="28"/>
          <w:lang w:eastAsia="zh-TW"/>
        </w:rPr>
        <w:t>本活動實施後，如有未盡事宜，得隨時修正之。</w:t>
      </w:r>
    </w:p>
    <w:sectPr w:rsidR="00661DE0" w:rsidRPr="00906261" w:rsidSect="00DF68F5">
      <w:headerReference w:type="default" r:id="rId8"/>
      <w:footerReference w:type="default" r:id="rId9"/>
      <w:pgSz w:w="11910" w:h="16840"/>
      <w:pgMar w:top="1077" w:right="1304" w:bottom="851" w:left="1304" w:header="720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363C9" w14:textId="77777777" w:rsidR="00A038A4" w:rsidRDefault="00A038A4" w:rsidP="00525CF7">
      <w:r>
        <w:separator/>
      </w:r>
    </w:p>
  </w:endnote>
  <w:endnote w:type="continuationSeparator" w:id="0">
    <w:p w14:paraId="6A5F81B1" w14:textId="77777777" w:rsidR="00A038A4" w:rsidRDefault="00A038A4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188017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8237B85" w14:textId="5A67F877" w:rsidR="002C53F0" w:rsidRPr="002C53F0" w:rsidRDefault="002C53F0">
        <w:pPr>
          <w:pStyle w:val="a7"/>
          <w:jc w:val="right"/>
          <w:rPr>
            <w:sz w:val="24"/>
            <w:szCs w:val="24"/>
          </w:rPr>
        </w:pPr>
        <w:r w:rsidRPr="002C53F0">
          <w:rPr>
            <w:sz w:val="24"/>
            <w:szCs w:val="24"/>
          </w:rPr>
          <w:fldChar w:fldCharType="begin"/>
        </w:r>
        <w:r w:rsidRPr="002C53F0">
          <w:rPr>
            <w:sz w:val="24"/>
            <w:szCs w:val="24"/>
          </w:rPr>
          <w:instrText>PAGE   \* MERGEFORMAT</w:instrText>
        </w:r>
        <w:r w:rsidRPr="002C53F0">
          <w:rPr>
            <w:sz w:val="24"/>
            <w:szCs w:val="24"/>
          </w:rPr>
          <w:fldChar w:fldCharType="separate"/>
        </w:r>
        <w:r w:rsidRPr="002C53F0">
          <w:rPr>
            <w:sz w:val="24"/>
            <w:szCs w:val="24"/>
            <w:lang w:val="zh-TW" w:eastAsia="zh-TW"/>
          </w:rPr>
          <w:t>2</w:t>
        </w:r>
        <w:r w:rsidRPr="002C53F0">
          <w:rPr>
            <w:sz w:val="24"/>
            <w:szCs w:val="24"/>
          </w:rPr>
          <w:fldChar w:fldCharType="end"/>
        </w:r>
      </w:p>
    </w:sdtContent>
  </w:sdt>
  <w:p w14:paraId="0635AFCC" w14:textId="77777777" w:rsidR="002C53F0" w:rsidRDefault="002C53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80B08" w14:textId="77777777" w:rsidR="00A038A4" w:rsidRDefault="00A038A4" w:rsidP="00525CF7">
      <w:r>
        <w:separator/>
      </w:r>
    </w:p>
  </w:footnote>
  <w:footnote w:type="continuationSeparator" w:id="0">
    <w:p w14:paraId="14C5F6C9" w14:textId="77777777" w:rsidR="00A038A4" w:rsidRDefault="00A038A4" w:rsidP="0052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E26B4" w14:textId="3E7F75FD" w:rsidR="003A707B" w:rsidRDefault="003A707B" w:rsidP="003A707B">
    <w:pPr>
      <w:pStyle w:val="a5"/>
      <w:wordWrap w:val="0"/>
      <w:jc w:val="right"/>
      <w:rPr>
        <w:lang w:eastAsia="zh-TW"/>
      </w:rPr>
    </w:pPr>
    <w:bookmarkStart w:id="6" w:name="OLE_LINK5"/>
    <w:bookmarkStart w:id="7" w:name="OLE_LINK6"/>
    <w:bookmarkStart w:id="8" w:name="OLE_LINK7"/>
    <w:bookmarkStart w:id="9" w:name="_Hlk193287742"/>
    <w:bookmarkStart w:id="10" w:name="_Hlk193287758"/>
    <w:bookmarkStart w:id="11" w:name="_Hlk193287759"/>
    <w:bookmarkStart w:id="12" w:name="OLE_LINK8"/>
    <w:bookmarkStart w:id="13" w:name="OLE_LINK9"/>
    <w:bookmarkStart w:id="14" w:name="_Hlk193287762"/>
    <w:r w:rsidRPr="003A707B">
      <w:rPr>
        <w:rFonts w:hint="eastAsia"/>
        <w:sz w:val="22"/>
        <w:szCs w:val="22"/>
        <w:lang w:eastAsia="zh-TW"/>
      </w:rPr>
      <w:t>1</w:t>
    </w:r>
    <w:r w:rsidRPr="003A707B">
      <w:rPr>
        <w:sz w:val="22"/>
        <w:szCs w:val="22"/>
        <w:lang w:eastAsia="zh-TW"/>
      </w:rPr>
      <w:t>14/3/19</w:t>
    </w:r>
    <w:r w:rsidRPr="003A707B">
      <w:rPr>
        <w:rFonts w:hint="eastAsia"/>
        <w:sz w:val="22"/>
        <w:szCs w:val="22"/>
        <w:lang w:eastAsia="zh-TW"/>
      </w:rPr>
      <w:t xml:space="preserve"> 修訂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325"/>
    <w:multiLevelType w:val="hybridMultilevel"/>
    <w:tmpl w:val="477A85B6"/>
    <w:lvl w:ilvl="0" w:tplc="9498122A">
      <w:start w:val="1"/>
      <w:numFmt w:val="taiwaneseCountingThousand"/>
      <w:lvlText w:val="(%1)"/>
      <w:lvlJc w:val="left"/>
      <w:pPr>
        <w:ind w:left="900" w:hanging="460"/>
      </w:pPr>
      <w:rPr>
        <w:rFonts w:cs="新細明體"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 w15:restartNumberingAfterBreak="0">
    <w:nsid w:val="199E075E"/>
    <w:multiLevelType w:val="hybridMultilevel"/>
    <w:tmpl w:val="B7AE26C8"/>
    <w:lvl w:ilvl="0" w:tplc="0CEC072E">
      <w:numFmt w:val="bullet"/>
      <w:lvlText w:val="□"/>
      <w:lvlJc w:val="left"/>
      <w:pPr>
        <w:ind w:left="479" w:hanging="274"/>
      </w:pPr>
      <w:rPr>
        <w:rFonts w:ascii="標楷體" w:eastAsia="標楷體" w:hAnsi="標楷體" w:cs="標楷體" w:hint="default"/>
        <w:w w:val="100"/>
        <w:sz w:val="18"/>
        <w:szCs w:val="18"/>
        <w:lang w:val="zh-TW" w:eastAsia="zh-TW" w:bidi="zh-TW"/>
      </w:rPr>
    </w:lvl>
    <w:lvl w:ilvl="1" w:tplc="AFA85F08">
      <w:numFmt w:val="bullet"/>
      <w:lvlText w:val="•"/>
      <w:lvlJc w:val="left"/>
      <w:pPr>
        <w:ind w:left="799" w:hanging="274"/>
      </w:pPr>
      <w:rPr>
        <w:rFonts w:hint="default"/>
        <w:lang w:val="zh-TW" w:eastAsia="zh-TW" w:bidi="zh-TW"/>
      </w:rPr>
    </w:lvl>
    <w:lvl w:ilvl="2" w:tplc="08B219A8">
      <w:numFmt w:val="bullet"/>
      <w:lvlText w:val="•"/>
      <w:lvlJc w:val="left"/>
      <w:pPr>
        <w:ind w:left="1119" w:hanging="274"/>
      </w:pPr>
      <w:rPr>
        <w:rFonts w:hint="default"/>
        <w:lang w:val="zh-TW" w:eastAsia="zh-TW" w:bidi="zh-TW"/>
      </w:rPr>
    </w:lvl>
    <w:lvl w:ilvl="3" w:tplc="A6CC7338">
      <w:numFmt w:val="bullet"/>
      <w:lvlText w:val="•"/>
      <w:lvlJc w:val="left"/>
      <w:pPr>
        <w:ind w:left="1439" w:hanging="274"/>
      </w:pPr>
      <w:rPr>
        <w:rFonts w:hint="default"/>
        <w:lang w:val="zh-TW" w:eastAsia="zh-TW" w:bidi="zh-TW"/>
      </w:rPr>
    </w:lvl>
    <w:lvl w:ilvl="4" w:tplc="89C26C12">
      <w:numFmt w:val="bullet"/>
      <w:lvlText w:val="•"/>
      <w:lvlJc w:val="left"/>
      <w:pPr>
        <w:ind w:left="1758" w:hanging="274"/>
      </w:pPr>
      <w:rPr>
        <w:rFonts w:hint="default"/>
        <w:lang w:val="zh-TW" w:eastAsia="zh-TW" w:bidi="zh-TW"/>
      </w:rPr>
    </w:lvl>
    <w:lvl w:ilvl="5" w:tplc="492EF64E">
      <w:numFmt w:val="bullet"/>
      <w:lvlText w:val="•"/>
      <w:lvlJc w:val="left"/>
      <w:pPr>
        <w:ind w:left="2078" w:hanging="274"/>
      </w:pPr>
      <w:rPr>
        <w:rFonts w:hint="default"/>
        <w:lang w:val="zh-TW" w:eastAsia="zh-TW" w:bidi="zh-TW"/>
      </w:rPr>
    </w:lvl>
    <w:lvl w:ilvl="6" w:tplc="95E87E08">
      <w:numFmt w:val="bullet"/>
      <w:lvlText w:val="•"/>
      <w:lvlJc w:val="left"/>
      <w:pPr>
        <w:ind w:left="2398" w:hanging="274"/>
      </w:pPr>
      <w:rPr>
        <w:rFonts w:hint="default"/>
        <w:lang w:val="zh-TW" w:eastAsia="zh-TW" w:bidi="zh-TW"/>
      </w:rPr>
    </w:lvl>
    <w:lvl w:ilvl="7" w:tplc="95D0B516">
      <w:numFmt w:val="bullet"/>
      <w:lvlText w:val="•"/>
      <w:lvlJc w:val="left"/>
      <w:pPr>
        <w:ind w:left="2717" w:hanging="274"/>
      </w:pPr>
      <w:rPr>
        <w:rFonts w:hint="default"/>
        <w:lang w:val="zh-TW" w:eastAsia="zh-TW" w:bidi="zh-TW"/>
      </w:rPr>
    </w:lvl>
    <w:lvl w:ilvl="8" w:tplc="A18ABA90">
      <w:numFmt w:val="bullet"/>
      <w:lvlText w:val="•"/>
      <w:lvlJc w:val="left"/>
      <w:pPr>
        <w:ind w:left="3037" w:hanging="274"/>
      </w:pPr>
      <w:rPr>
        <w:rFonts w:hint="default"/>
        <w:lang w:val="zh-TW" w:eastAsia="zh-TW" w:bidi="zh-TW"/>
      </w:rPr>
    </w:lvl>
  </w:abstractNum>
  <w:abstractNum w:abstractNumId="2" w15:restartNumberingAfterBreak="0">
    <w:nsid w:val="1D5A3A69"/>
    <w:multiLevelType w:val="hybridMultilevel"/>
    <w:tmpl w:val="240C4EFA"/>
    <w:lvl w:ilvl="0" w:tplc="E8FEFEA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1A7EAF"/>
    <w:multiLevelType w:val="hybridMultilevel"/>
    <w:tmpl w:val="B83AFE5A"/>
    <w:lvl w:ilvl="0" w:tplc="62B084EE">
      <w:start w:val="1"/>
      <w:numFmt w:val="decimal"/>
      <w:lvlText w:val="%1."/>
      <w:lvlJc w:val="left"/>
      <w:pPr>
        <w:ind w:left="273" w:hanging="238"/>
      </w:pPr>
      <w:rPr>
        <w:rFonts w:hint="default"/>
        <w:b/>
        <w:bCs/>
        <w:spacing w:val="0"/>
        <w:w w:val="99"/>
        <w:lang w:val="zh-TW" w:eastAsia="zh-TW" w:bidi="zh-TW"/>
      </w:rPr>
    </w:lvl>
    <w:lvl w:ilvl="1" w:tplc="2FB8FA68">
      <w:numFmt w:val="bullet"/>
      <w:lvlText w:val="•"/>
      <w:lvlJc w:val="left"/>
      <w:pPr>
        <w:ind w:left="760" w:hanging="238"/>
      </w:pPr>
      <w:rPr>
        <w:rFonts w:hint="default"/>
        <w:lang w:val="zh-TW" w:eastAsia="zh-TW" w:bidi="zh-TW"/>
      </w:rPr>
    </w:lvl>
    <w:lvl w:ilvl="2" w:tplc="F54613C0">
      <w:numFmt w:val="bullet"/>
      <w:lvlText w:val="•"/>
      <w:lvlJc w:val="left"/>
      <w:pPr>
        <w:ind w:left="1241" w:hanging="238"/>
      </w:pPr>
      <w:rPr>
        <w:rFonts w:hint="default"/>
        <w:lang w:val="zh-TW" w:eastAsia="zh-TW" w:bidi="zh-TW"/>
      </w:rPr>
    </w:lvl>
    <w:lvl w:ilvl="3" w:tplc="FEA23A6A">
      <w:numFmt w:val="bullet"/>
      <w:lvlText w:val="•"/>
      <w:lvlJc w:val="left"/>
      <w:pPr>
        <w:ind w:left="1722" w:hanging="238"/>
      </w:pPr>
      <w:rPr>
        <w:rFonts w:hint="default"/>
        <w:lang w:val="zh-TW" w:eastAsia="zh-TW" w:bidi="zh-TW"/>
      </w:rPr>
    </w:lvl>
    <w:lvl w:ilvl="4" w:tplc="66EAB032">
      <w:numFmt w:val="bullet"/>
      <w:lvlText w:val="•"/>
      <w:lvlJc w:val="left"/>
      <w:pPr>
        <w:ind w:left="2202" w:hanging="238"/>
      </w:pPr>
      <w:rPr>
        <w:rFonts w:hint="default"/>
        <w:lang w:val="zh-TW" w:eastAsia="zh-TW" w:bidi="zh-TW"/>
      </w:rPr>
    </w:lvl>
    <w:lvl w:ilvl="5" w:tplc="1F767B5C">
      <w:numFmt w:val="bullet"/>
      <w:lvlText w:val="•"/>
      <w:lvlJc w:val="left"/>
      <w:pPr>
        <w:ind w:left="2683" w:hanging="238"/>
      </w:pPr>
      <w:rPr>
        <w:rFonts w:hint="default"/>
        <w:lang w:val="zh-TW" w:eastAsia="zh-TW" w:bidi="zh-TW"/>
      </w:rPr>
    </w:lvl>
    <w:lvl w:ilvl="6" w:tplc="0FB4CAF8">
      <w:numFmt w:val="bullet"/>
      <w:lvlText w:val="•"/>
      <w:lvlJc w:val="left"/>
      <w:pPr>
        <w:ind w:left="3164" w:hanging="238"/>
      </w:pPr>
      <w:rPr>
        <w:rFonts w:hint="default"/>
        <w:lang w:val="zh-TW" w:eastAsia="zh-TW" w:bidi="zh-TW"/>
      </w:rPr>
    </w:lvl>
    <w:lvl w:ilvl="7" w:tplc="38D6D48E">
      <w:numFmt w:val="bullet"/>
      <w:lvlText w:val="•"/>
      <w:lvlJc w:val="left"/>
      <w:pPr>
        <w:ind w:left="3644" w:hanging="238"/>
      </w:pPr>
      <w:rPr>
        <w:rFonts w:hint="default"/>
        <w:lang w:val="zh-TW" w:eastAsia="zh-TW" w:bidi="zh-TW"/>
      </w:rPr>
    </w:lvl>
    <w:lvl w:ilvl="8" w:tplc="050A9958">
      <w:numFmt w:val="bullet"/>
      <w:lvlText w:val="•"/>
      <w:lvlJc w:val="left"/>
      <w:pPr>
        <w:ind w:left="4125" w:hanging="238"/>
      </w:pPr>
      <w:rPr>
        <w:rFonts w:hint="default"/>
        <w:lang w:val="zh-TW" w:eastAsia="zh-TW" w:bidi="zh-TW"/>
      </w:rPr>
    </w:lvl>
  </w:abstractNum>
  <w:abstractNum w:abstractNumId="4" w15:restartNumberingAfterBreak="0">
    <w:nsid w:val="34136ED4"/>
    <w:multiLevelType w:val="hybridMultilevel"/>
    <w:tmpl w:val="CC7EBC4E"/>
    <w:lvl w:ilvl="0" w:tplc="DF1CAF70">
      <w:start w:val="1"/>
      <w:numFmt w:val="taiwaneseCountingThousand"/>
      <w:lvlText w:val="(%1)"/>
      <w:lvlJc w:val="left"/>
      <w:pPr>
        <w:ind w:left="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5" w15:restartNumberingAfterBreak="0">
    <w:nsid w:val="3CA24EB6"/>
    <w:multiLevelType w:val="hybridMultilevel"/>
    <w:tmpl w:val="E9AAD790"/>
    <w:lvl w:ilvl="0" w:tplc="4432A7E2">
      <w:numFmt w:val="bullet"/>
      <w:lvlText w:val="□"/>
      <w:lvlJc w:val="left"/>
      <w:pPr>
        <w:ind w:left="449" w:hanging="332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17F22860">
      <w:numFmt w:val="bullet"/>
      <w:lvlText w:val="•"/>
      <w:lvlJc w:val="left"/>
      <w:pPr>
        <w:ind w:left="479" w:hanging="332"/>
      </w:pPr>
      <w:rPr>
        <w:rFonts w:hint="default"/>
        <w:lang w:val="zh-TW" w:eastAsia="zh-TW" w:bidi="zh-TW"/>
      </w:rPr>
    </w:lvl>
    <w:lvl w:ilvl="2" w:tplc="702221E8">
      <w:numFmt w:val="bullet"/>
      <w:lvlText w:val="•"/>
      <w:lvlJc w:val="left"/>
      <w:pPr>
        <w:ind w:left="518" w:hanging="332"/>
      </w:pPr>
      <w:rPr>
        <w:rFonts w:hint="default"/>
        <w:lang w:val="zh-TW" w:eastAsia="zh-TW" w:bidi="zh-TW"/>
      </w:rPr>
    </w:lvl>
    <w:lvl w:ilvl="3" w:tplc="29B0AE02">
      <w:numFmt w:val="bullet"/>
      <w:lvlText w:val="•"/>
      <w:lvlJc w:val="left"/>
      <w:pPr>
        <w:ind w:left="557" w:hanging="332"/>
      </w:pPr>
      <w:rPr>
        <w:rFonts w:hint="default"/>
        <w:lang w:val="zh-TW" w:eastAsia="zh-TW" w:bidi="zh-TW"/>
      </w:rPr>
    </w:lvl>
    <w:lvl w:ilvl="4" w:tplc="119E47E4">
      <w:numFmt w:val="bullet"/>
      <w:lvlText w:val="•"/>
      <w:lvlJc w:val="left"/>
      <w:pPr>
        <w:ind w:left="596" w:hanging="332"/>
      </w:pPr>
      <w:rPr>
        <w:rFonts w:hint="default"/>
        <w:lang w:val="zh-TW" w:eastAsia="zh-TW" w:bidi="zh-TW"/>
      </w:rPr>
    </w:lvl>
    <w:lvl w:ilvl="5" w:tplc="56821D38">
      <w:numFmt w:val="bullet"/>
      <w:lvlText w:val="•"/>
      <w:lvlJc w:val="left"/>
      <w:pPr>
        <w:ind w:left="636" w:hanging="332"/>
      </w:pPr>
      <w:rPr>
        <w:rFonts w:hint="default"/>
        <w:lang w:val="zh-TW" w:eastAsia="zh-TW" w:bidi="zh-TW"/>
      </w:rPr>
    </w:lvl>
    <w:lvl w:ilvl="6" w:tplc="5F5CBD7A">
      <w:numFmt w:val="bullet"/>
      <w:lvlText w:val="•"/>
      <w:lvlJc w:val="left"/>
      <w:pPr>
        <w:ind w:left="675" w:hanging="332"/>
      </w:pPr>
      <w:rPr>
        <w:rFonts w:hint="default"/>
        <w:lang w:val="zh-TW" w:eastAsia="zh-TW" w:bidi="zh-TW"/>
      </w:rPr>
    </w:lvl>
    <w:lvl w:ilvl="7" w:tplc="8796FBF2">
      <w:numFmt w:val="bullet"/>
      <w:lvlText w:val="•"/>
      <w:lvlJc w:val="left"/>
      <w:pPr>
        <w:ind w:left="714" w:hanging="332"/>
      </w:pPr>
      <w:rPr>
        <w:rFonts w:hint="default"/>
        <w:lang w:val="zh-TW" w:eastAsia="zh-TW" w:bidi="zh-TW"/>
      </w:rPr>
    </w:lvl>
    <w:lvl w:ilvl="8" w:tplc="09F8EAE0">
      <w:numFmt w:val="bullet"/>
      <w:lvlText w:val="•"/>
      <w:lvlJc w:val="left"/>
      <w:pPr>
        <w:ind w:left="753" w:hanging="332"/>
      </w:pPr>
      <w:rPr>
        <w:rFonts w:hint="default"/>
        <w:lang w:val="zh-TW" w:eastAsia="zh-TW" w:bidi="zh-TW"/>
      </w:rPr>
    </w:lvl>
  </w:abstractNum>
  <w:abstractNum w:abstractNumId="6" w15:restartNumberingAfterBreak="0">
    <w:nsid w:val="3F526C0C"/>
    <w:multiLevelType w:val="hybridMultilevel"/>
    <w:tmpl w:val="F73E8620"/>
    <w:lvl w:ilvl="0" w:tplc="8C1A428A">
      <w:start w:val="1"/>
      <w:numFmt w:val="taiwaneseCountingThousand"/>
      <w:lvlText w:val="(%1)"/>
      <w:lvlJc w:val="left"/>
      <w:pPr>
        <w:ind w:left="930" w:hanging="48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 w15:restartNumberingAfterBreak="0">
    <w:nsid w:val="43B36651"/>
    <w:multiLevelType w:val="hybridMultilevel"/>
    <w:tmpl w:val="A3A8E5C0"/>
    <w:lvl w:ilvl="0" w:tplc="A306C9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732F3E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w w:val="9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FD75EB"/>
    <w:multiLevelType w:val="hybridMultilevel"/>
    <w:tmpl w:val="F3FA4AB2"/>
    <w:lvl w:ilvl="0" w:tplc="2746F306">
      <w:numFmt w:val="bullet"/>
      <w:lvlText w:val="□"/>
      <w:lvlJc w:val="left"/>
      <w:pPr>
        <w:ind w:left="451" w:hanging="332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B5E475D6">
      <w:numFmt w:val="bullet"/>
      <w:lvlText w:val="•"/>
      <w:lvlJc w:val="left"/>
      <w:pPr>
        <w:ind w:left="497" w:hanging="332"/>
      </w:pPr>
      <w:rPr>
        <w:rFonts w:hint="default"/>
      </w:rPr>
    </w:lvl>
    <w:lvl w:ilvl="2" w:tplc="064E2ABA">
      <w:numFmt w:val="bullet"/>
      <w:lvlText w:val="•"/>
      <w:lvlJc w:val="left"/>
      <w:pPr>
        <w:ind w:left="534" w:hanging="332"/>
      </w:pPr>
      <w:rPr>
        <w:rFonts w:hint="default"/>
      </w:rPr>
    </w:lvl>
    <w:lvl w:ilvl="3" w:tplc="84427546">
      <w:numFmt w:val="bullet"/>
      <w:lvlText w:val="•"/>
      <w:lvlJc w:val="left"/>
      <w:pPr>
        <w:ind w:left="571" w:hanging="332"/>
      </w:pPr>
      <w:rPr>
        <w:rFonts w:hint="default"/>
      </w:rPr>
    </w:lvl>
    <w:lvl w:ilvl="4" w:tplc="6E24DF66">
      <w:numFmt w:val="bullet"/>
      <w:lvlText w:val="•"/>
      <w:lvlJc w:val="left"/>
      <w:pPr>
        <w:ind w:left="608" w:hanging="332"/>
      </w:pPr>
      <w:rPr>
        <w:rFonts w:hint="default"/>
      </w:rPr>
    </w:lvl>
    <w:lvl w:ilvl="5" w:tplc="1122BD26">
      <w:numFmt w:val="bullet"/>
      <w:lvlText w:val="•"/>
      <w:lvlJc w:val="left"/>
      <w:pPr>
        <w:ind w:left="645" w:hanging="332"/>
      </w:pPr>
      <w:rPr>
        <w:rFonts w:hint="default"/>
      </w:rPr>
    </w:lvl>
    <w:lvl w:ilvl="6" w:tplc="D9649466">
      <w:numFmt w:val="bullet"/>
      <w:lvlText w:val="•"/>
      <w:lvlJc w:val="left"/>
      <w:pPr>
        <w:ind w:left="682" w:hanging="332"/>
      </w:pPr>
      <w:rPr>
        <w:rFonts w:hint="default"/>
      </w:rPr>
    </w:lvl>
    <w:lvl w:ilvl="7" w:tplc="92544796">
      <w:numFmt w:val="bullet"/>
      <w:lvlText w:val="•"/>
      <w:lvlJc w:val="left"/>
      <w:pPr>
        <w:ind w:left="719" w:hanging="332"/>
      </w:pPr>
      <w:rPr>
        <w:rFonts w:hint="default"/>
      </w:rPr>
    </w:lvl>
    <w:lvl w:ilvl="8" w:tplc="BBA64ACE">
      <w:numFmt w:val="bullet"/>
      <w:lvlText w:val="•"/>
      <w:lvlJc w:val="left"/>
      <w:pPr>
        <w:ind w:left="756" w:hanging="332"/>
      </w:pPr>
      <w:rPr>
        <w:rFonts w:hint="default"/>
      </w:rPr>
    </w:lvl>
  </w:abstractNum>
  <w:abstractNum w:abstractNumId="9" w15:restartNumberingAfterBreak="0">
    <w:nsid w:val="554043A5"/>
    <w:multiLevelType w:val="hybridMultilevel"/>
    <w:tmpl w:val="88CA5466"/>
    <w:lvl w:ilvl="0" w:tplc="E8FEFEA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CB1943"/>
    <w:multiLevelType w:val="hybridMultilevel"/>
    <w:tmpl w:val="B278543E"/>
    <w:lvl w:ilvl="0" w:tplc="601207C6">
      <w:start w:val="1"/>
      <w:numFmt w:val="decimal"/>
      <w:lvlText w:val="%1."/>
      <w:lvlJc w:val="left"/>
      <w:pPr>
        <w:ind w:left="291" w:hanging="236"/>
      </w:pPr>
      <w:rPr>
        <w:rFonts w:hint="default"/>
        <w:w w:val="99"/>
      </w:rPr>
    </w:lvl>
    <w:lvl w:ilvl="1" w:tplc="B3683D40">
      <w:numFmt w:val="bullet"/>
      <w:lvlText w:val="•"/>
      <w:lvlJc w:val="left"/>
      <w:pPr>
        <w:ind w:left="804" w:hanging="236"/>
      </w:pPr>
      <w:rPr>
        <w:rFonts w:hint="default"/>
      </w:rPr>
    </w:lvl>
    <w:lvl w:ilvl="2" w:tplc="2C60D5E6">
      <w:numFmt w:val="bullet"/>
      <w:lvlText w:val="•"/>
      <w:lvlJc w:val="left"/>
      <w:pPr>
        <w:ind w:left="1309" w:hanging="236"/>
      </w:pPr>
      <w:rPr>
        <w:rFonts w:hint="default"/>
      </w:rPr>
    </w:lvl>
    <w:lvl w:ilvl="3" w:tplc="534CF44E">
      <w:numFmt w:val="bullet"/>
      <w:lvlText w:val="•"/>
      <w:lvlJc w:val="left"/>
      <w:pPr>
        <w:ind w:left="1814" w:hanging="236"/>
      </w:pPr>
      <w:rPr>
        <w:rFonts w:hint="default"/>
      </w:rPr>
    </w:lvl>
    <w:lvl w:ilvl="4" w:tplc="05C49584">
      <w:numFmt w:val="bullet"/>
      <w:lvlText w:val="•"/>
      <w:lvlJc w:val="left"/>
      <w:pPr>
        <w:ind w:left="2319" w:hanging="236"/>
      </w:pPr>
      <w:rPr>
        <w:rFonts w:hint="default"/>
      </w:rPr>
    </w:lvl>
    <w:lvl w:ilvl="5" w:tplc="6150B7B4">
      <w:numFmt w:val="bullet"/>
      <w:lvlText w:val="•"/>
      <w:lvlJc w:val="left"/>
      <w:pPr>
        <w:ind w:left="2824" w:hanging="236"/>
      </w:pPr>
      <w:rPr>
        <w:rFonts w:hint="default"/>
      </w:rPr>
    </w:lvl>
    <w:lvl w:ilvl="6" w:tplc="2190E3CE">
      <w:numFmt w:val="bullet"/>
      <w:lvlText w:val="•"/>
      <w:lvlJc w:val="left"/>
      <w:pPr>
        <w:ind w:left="3329" w:hanging="236"/>
      </w:pPr>
      <w:rPr>
        <w:rFonts w:hint="default"/>
      </w:rPr>
    </w:lvl>
    <w:lvl w:ilvl="7" w:tplc="051C726C">
      <w:numFmt w:val="bullet"/>
      <w:lvlText w:val="•"/>
      <w:lvlJc w:val="left"/>
      <w:pPr>
        <w:ind w:left="3834" w:hanging="236"/>
      </w:pPr>
      <w:rPr>
        <w:rFonts w:hint="default"/>
      </w:rPr>
    </w:lvl>
    <w:lvl w:ilvl="8" w:tplc="39FCC646">
      <w:numFmt w:val="bullet"/>
      <w:lvlText w:val="•"/>
      <w:lvlJc w:val="left"/>
      <w:pPr>
        <w:ind w:left="4339" w:hanging="236"/>
      </w:pPr>
      <w:rPr>
        <w:rFonts w:hint="default"/>
      </w:rPr>
    </w:lvl>
  </w:abstractNum>
  <w:abstractNum w:abstractNumId="11" w15:restartNumberingAfterBreak="0">
    <w:nsid w:val="5FC55501"/>
    <w:multiLevelType w:val="hybridMultilevel"/>
    <w:tmpl w:val="BA028572"/>
    <w:lvl w:ilvl="0" w:tplc="E8FEFEA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8FEFEA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4F68AA"/>
    <w:multiLevelType w:val="hybridMultilevel"/>
    <w:tmpl w:val="C23C21FE"/>
    <w:lvl w:ilvl="0" w:tplc="91749F5A">
      <w:start w:val="1"/>
      <w:numFmt w:val="taiwaneseCountingThousand"/>
      <w:lvlText w:val="（%1）"/>
      <w:lvlJc w:val="left"/>
      <w:pPr>
        <w:ind w:left="109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13" w15:restartNumberingAfterBreak="0">
    <w:nsid w:val="64490072"/>
    <w:multiLevelType w:val="hybridMultilevel"/>
    <w:tmpl w:val="7B168B10"/>
    <w:lvl w:ilvl="0" w:tplc="E8FEFEA0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4" w15:restartNumberingAfterBreak="0">
    <w:nsid w:val="6547192B"/>
    <w:multiLevelType w:val="hybridMultilevel"/>
    <w:tmpl w:val="95C4091A"/>
    <w:lvl w:ilvl="0" w:tplc="73B419AC">
      <w:start w:val="1"/>
      <w:numFmt w:val="decimal"/>
      <w:lvlText w:val="%1."/>
      <w:lvlJc w:val="left"/>
      <w:pPr>
        <w:ind w:left="305" w:hanging="250"/>
      </w:pPr>
      <w:rPr>
        <w:rFonts w:hint="default"/>
        <w:b/>
        <w:bCs/>
        <w:w w:val="100"/>
      </w:rPr>
    </w:lvl>
    <w:lvl w:ilvl="1" w:tplc="1F78894C">
      <w:numFmt w:val="bullet"/>
      <w:lvlText w:val="•"/>
      <w:lvlJc w:val="left"/>
      <w:pPr>
        <w:ind w:left="804" w:hanging="250"/>
      </w:pPr>
      <w:rPr>
        <w:rFonts w:hint="default"/>
      </w:rPr>
    </w:lvl>
    <w:lvl w:ilvl="2" w:tplc="C2E07DB0">
      <w:numFmt w:val="bullet"/>
      <w:lvlText w:val="•"/>
      <w:lvlJc w:val="left"/>
      <w:pPr>
        <w:ind w:left="1309" w:hanging="250"/>
      </w:pPr>
      <w:rPr>
        <w:rFonts w:hint="default"/>
      </w:rPr>
    </w:lvl>
    <w:lvl w:ilvl="3" w:tplc="60A6337C">
      <w:numFmt w:val="bullet"/>
      <w:lvlText w:val="•"/>
      <w:lvlJc w:val="left"/>
      <w:pPr>
        <w:ind w:left="1814" w:hanging="250"/>
      </w:pPr>
      <w:rPr>
        <w:rFonts w:hint="default"/>
      </w:rPr>
    </w:lvl>
    <w:lvl w:ilvl="4" w:tplc="7118FF20">
      <w:numFmt w:val="bullet"/>
      <w:lvlText w:val="•"/>
      <w:lvlJc w:val="left"/>
      <w:pPr>
        <w:ind w:left="2319" w:hanging="250"/>
      </w:pPr>
      <w:rPr>
        <w:rFonts w:hint="default"/>
      </w:rPr>
    </w:lvl>
    <w:lvl w:ilvl="5" w:tplc="23643F04">
      <w:numFmt w:val="bullet"/>
      <w:lvlText w:val="•"/>
      <w:lvlJc w:val="left"/>
      <w:pPr>
        <w:ind w:left="2824" w:hanging="250"/>
      </w:pPr>
      <w:rPr>
        <w:rFonts w:hint="default"/>
      </w:rPr>
    </w:lvl>
    <w:lvl w:ilvl="6" w:tplc="CF603A20">
      <w:numFmt w:val="bullet"/>
      <w:lvlText w:val="•"/>
      <w:lvlJc w:val="left"/>
      <w:pPr>
        <w:ind w:left="3329" w:hanging="250"/>
      </w:pPr>
      <w:rPr>
        <w:rFonts w:hint="default"/>
      </w:rPr>
    </w:lvl>
    <w:lvl w:ilvl="7" w:tplc="2BC22236">
      <w:numFmt w:val="bullet"/>
      <w:lvlText w:val="•"/>
      <w:lvlJc w:val="left"/>
      <w:pPr>
        <w:ind w:left="3834" w:hanging="250"/>
      </w:pPr>
      <w:rPr>
        <w:rFonts w:hint="default"/>
      </w:rPr>
    </w:lvl>
    <w:lvl w:ilvl="8" w:tplc="BB74C674">
      <w:numFmt w:val="bullet"/>
      <w:lvlText w:val="•"/>
      <w:lvlJc w:val="left"/>
      <w:pPr>
        <w:ind w:left="4339" w:hanging="250"/>
      </w:pPr>
      <w:rPr>
        <w:rFonts w:hint="default"/>
      </w:rPr>
    </w:lvl>
  </w:abstractNum>
  <w:abstractNum w:abstractNumId="15" w15:restartNumberingAfterBreak="0">
    <w:nsid w:val="66580EF3"/>
    <w:multiLevelType w:val="hybridMultilevel"/>
    <w:tmpl w:val="A9720662"/>
    <w:lvl w:ilvl="0" w:tplc="553069A8">
      <w:start w:val="1"/>
      <w:numFmt w:val="taiwaneseCountingThousand"/>
      <w:lvlText w:val="(%1)"/>
      <w:lvlJc w:val="left"/>
      <w:pPr>
        <w:ind w:left="102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 w15:restartNumberingAfterBreak="0">
    <w:nsid w:val="6A6C04FB"/>
    <w:multiLevelType w:val="hybridMultilevel"/>
    <w:tmpl w:val="9C5ABDE6"/>
    <w:lvl w:ilvl="0" w:tplc="E8FEFEA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8FEFEA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13110E"/>
    <w:multiLevelType w:val="hybridMultilevel"/>
    <w:tmpl w:val="E3049380"/>
    <w:lvl w:ilvl="0" w:tplc="0408E7D4">
      <w:start w:val="1"/>
      <w:numFmt w:val="decimal"/>
      <w:lvlText w:val="%1."/>
      <w:lvlJc w:val="left"/>
      <w:pPr>
        <w:ind w:left="258" w:hanging="233"/>
      </w:pPr>
      <w:rPr>
        <w:rFonts w:hint="default"/>
        <w:w w:val="100"/>
        <w:lang w:val="zh-TW" w:eastAsia="zh-TW" w:bidi="zh-TW"/>
      </w:rPr>
    </w:lvl>
    <w:lvl w:ilvl="1" w:tplc="59965CCC">
      <w:numFmt w:val="bullet"/>
      <w:lvlText w:val="•"/>
      <w:lvlJc w:val="left"/>
      <w:pPr>
        <w:ind w:left="742" w:hanging="233"/>
      </w:pPr>
      <w:rPr>
        <w:rFonts w:hint="default"/>
        <w:lang w:val="zh-TW" w:eastAsia="zh-TW" w:bidi="zh-TW"/>
      </w:rPr>
    </w:lvl>
    <w:lvl w:ilvl="2" w:tplc="966C2412">
      <w:numFmt w:val="bullet"/>
      <w:lvlText w:val="•"/>
      <w:lvlJc w:val="left"/>
      <w:pPr>
        <w:ind w:left="1225" w:hanging="233"/>
      </w:pPr>
      <w:rPr>
        <w:rFonts w:hint="default"/>
        <w:lang w:val="zh-TW" w:eastAsia="zh-TW" w:bidi="zh-TW"/>
      </w:rPr>
    </w:lvl>
    <w:lvl w:ilvl="3" w:tplc="133C2EA4">
      <w:numFmt w:val="bullet"/>
      <w:lvlText w:val="•"/>
      <w:lvlJc w:val="left"/>
      <w:pPr>
        <w:ind w:left="1708" w:hanging="233"/>
      </w:pPr>
      <w:rPr>
        <w:rFonts w:hint="default"/>
        <w:lang w:val="zh-TW" w:eastAsia="zh-TW" w:bidi="zh-TW"/>
      </w:rPr>
    </w:lvl>
    <w:lvl w:ilvl="4" w:tplc="C9BA5C68">
      <w:numFmt w:val="bullet"/>
      <w:lvlText w:val="•"/>
      <w:lvlJc w:val="left"/>
      <w:pPr>
        <w:ind w:left="2190" w:hanging="233"/>
      </w:pPr>
      <w:rPr>
        <w:rFonts w:hint="default"/>
        <w:lang w:val="zh-TW" w:eastAsia="zh-TW" w:bidi="zh-TW"/>
      </w:rPr>
    </w:lvl>
    <w:lvl w:ilvl="5" w:tplc="99BA01EA">
      <w:numFmt w:val="bullet"/>
      <w:lvlText w:val="•"/>
      <w:lvlJc w:val="left"/>
      <w:pPr>
        <w:ind w:left="2673" w:hanging="233"/>
      </w:pPr>
      <w:rPr>
        <w:rFonts w:hint="default"/>
        <w:lang w:val="zh-TW" w:eastAsia="zh-TW" w:bidi="zh-TW"/>
      </w:rPr>
    </w:lvl>
    <w:lvl w:ilvl="6" w:tplc="B060E0FA">
      <w:numFmt w:val="bullet"/>
      <w:lvlText w:val="•"/>
      <w:lvlJc w:val="left"/>
      <w:pPr>
        <w:ind w:left="3156" w:hanging="233"/>
      </w:pPr>
      <w:rPr>
        <w:rFonts w:hint="default"/>
        <w:lang w:val="zh-TW" w:eastAsia="zh-TW" w:bidi="zh-TW"/>
      </w:rPr>
    </w:lvl>
    <w:lvl w:ilvl="7" w:tplc="7BD07488">
      <w:numFmt w:val="bullet"/>
      <w:lvlText w:val="•"/>
      <w:lvlJc w:val="left"/>
      <w:pPr>
        <w:ind w:left="3638" w:hanging="233"/>
      </w:pPr>
      <w:rPr>
        <w:rFonts w:hint="default"/>
        <w:lang w:val="zh-TW" w:eastAsia="zh-TW" w:bidi="zh-TW"/>
      </w:rPr>
    </w:lvl>
    <w:lvl w:ilvl="8" w:tplc="FBDE1E1E">
      <w:numFmt w:val="bullet"/>
      <w:lvlText w:val="•"/>
      <w:lvlJc w:val="left"/>
      <w:pPr>
        <w:ind w:left="4121" w:hanging="233"/>
      </w:pPr>
      <w:rPr>
        <w:rFonts w:hint="default"/>
        <w:lang w:val="zh-TW" w:eastAsia="zh-TW" w:bidi="zh-TW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7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15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11"/>
  </w:num>
  <w:num w:numId="15">
    <w:abstractNumId w:val="9"/>
  </w:num>
  <w:num w:numId="16">
    <w:abstractNumId w:val="16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87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E0"/>
    <w:rsid w:val="00010910"/>
    <w:rsid w:val="00010B9B"/>
    <w:rsid w:val="0001404E"/>
    <w:rsid w:val="0002584D"/>
    <w:rsid w:val="00080945"/>
    <w:rsid w:val="000C1C76"/>
    <w:rsid w:val="000E2ABF"/>
    <w:rsid w:val="000E4821"/>
    <w:rsid w:val="001156BD"/>
    <w:rsid w:val="0013592D"/>
    <w:rsid w:val="001365B3"/>
    <w:rsid w:val="00152B44"/>
    <w:rsid w:val="001574ED"/>
    <w:rsid w:val="0016603A"/>
    <w:rsid w:val="001F24CE"/>
    <w:rsid w:val="0021247E"/>
    <w:rsid w:val="00242AD5"/>
    <w:rsid w:val="00242DE0"/>
    <w:rsid w:val="00266AE1"/>
    <w:rsid w:val="002946AF"/>
    <w:rsid w:val="002C53F0"/>
    <w:rsid w:val="002E441A"/>
    <w:rsid w:val="0032768A"/>
    <w:rsid w:val="0034287E"/>
    <w:rsid w:val="0034570D"/>
    <w:rsid w:val="003816EF"/>
    <w:rsid w:val="0038783F"/>
    <w:rsid w:val="003A707B"/>
    <w:rsid w:val="003B28E4"/>
    <w:rsid w:val="003D52B3"/>
    <w:rsid w:val="00407F9B"/>
    <w:rsid w:val="00492727"/>
    <w:rsid w:val="004A41A7"/>
    <w:rsid w:val="004C5352"/>
    <w:rsid w:val="004D12E1"/>
    <w:rsid w:val="004F69B9"/>
    <w:rsid w:val="005031D9"/>
    <w:rsid w:val="00516056"/>
    <w:rsid w:val="00525CF7"/>
    <w:rsid w:val="00535124"/>
    <w:rsid w:val="00540118"/>
    <w:rsid w:val="0054226E"/>
    <w:rsid w:val="0054500A"/>
    <w:rsid w:val="005460F1"/>
    <w:rsid w:val="0056286C"/>
    <w:rsid w:val="005667B1"/>
    <w:rsid w:val="00591C92"/>
    <w:rsid w:val="00592105"/>
    <w:rsid w:val="005A3AF2"/>
    <w:rsid w:val="005B6018"/>
    <w:rsid w:val="005C1071"/>
    <w:rsid w:val="005E6242"/>
    <w:rsid w:val="006034DC"/>
    <w:rsid w:val="0060752F"/>
    <w:rsid w:val="00661DE0"/>
    <w:rsid w:val="006774F9"/>
    <w:rsid w:val="006A2AF0"/>
    <w:rsid w:val="006A46C9"/>
    <w:rsid w:val="006E27F8"/>
    <w:rsid w:val="006E7C6C"/>
    <w:rsid w:val="00722780"/>
    <w:rsid w:val="00730249"/>
    <w:rsid w:val="00736567"/>
    <w:rsid w:val="00737E06"/>
    <w:rsid w:val="00750F5E"/>
    <w:rsid w:val="00753B30"/>
    <w:rsid w:val="00754BF8"/>
    <w:rsid w:val="00787F0B"/>
    <w:rsid w:val="00796C82"/>
    <w:rsid w:val="007F163C"/>
    <w:rsid w:val="00813FE3"/>
    <w:rsid w:val="008A30E0"/>
    <w:rsid w:val="008A4859"/>
    <w:rsid w:val="008E5878"/>
    <w:rsid w:val="00906261"/>
    <w:rsid w:val="00915214"/>
    <w:rsid w:val="0094519C"/>
    <w:rsid w:val="0095514F"/>
    <w:rsid w:val="00957603"/>
    <w:rsid w:val="00962F57"/>
    <w:rsid w:val="00980B8C"/>
    <w:rsid w:val="009C1893"/>
    <w:rsid w:val="009D4FB8"/>
    <w:rsid w:val="009D5759"/>
    <w:rsid w:val="009F038D"/>
    <w:rsid w:val="009F3D3B"/>
    <w:rsid w:val="00A038A4"/>
    <w:rsid w:val="00A13047"/>
    <w:rsid w:val="00A50E0A"/>
    <w:rsid w:val="00A64142"/>
    <w:rsid w:val="00A71087"/>
    <w:rsid w:val="00A93E0B"/>
    <w:rsid w:val="00A9430C"/>
    <w:rsid w:val="00AE1C64"/>
    <w:rsid w:val="00AE3559"/>
    <w:rsid w:val="00AF0E0F"/>
    <w:rsid w:val="00AF5829"/>
    <w:rsid w:val="00AF6901"/>
    <w:rsid w:val="00B13A22"/>
    <w:rsid w:val="00B255FC"/>
    <w:rsid w:val="00B31008"/>
    <w:rsid w:val="00B469A1"/>
    <w:rsid w:val="00B47A8E"/>
    <w:rsid w:val="00B636A3"/>
    <w:rsid w:val="00B651B7"/>
    <w:rsid w:val="00B72607"/>
    <w:rsid w:val="00BD2F14"/>
    <w:rsid w:val="00BE0E37"/>
    <w:rsid w:val="00C21D84"/>
    <w:rsid w:val="00C77787"/>
    <w:rsid w:val="00C80A93"/>
    <w:rsid w:val="00CA1EEC"/>
    <w:rsid w:val="00CA76BF"/>
    <w:rsid w:val="00CB4B11"/>
    <w:rsid w:val="00CB53E0"/>
    <w:rsid w:val="00CE7A29"/>
    <w:rsid w:val="00CF141E"/>
    <w:rsid w:val="00D04BE5"/>
    <w:rsid w:val="00D07CF7"/>
    <w:rsid w:val="00D34AE6"/>
    <w:rsid w:val="00D42E70"/>
    <w:rsid w:val="00D610B2"/>
    <w:rsid w:val="00D63D2D"/>
    <w:rsid w:val="00D721CB"/>
    <w:rsid w:val="00D76652"/>
    <w:rsid w:val="00DA50B2"/>
    <w:rsid w:val="00DA6BC2"/>
    <w:rsid w:val="00DC2096"/>
    <w:rsid w:val="00DC6AE6"/>
    <w:rsid w:val="00DE2BE7"/>
    <w:rsid w:val="00DF68F5"/>
    <w:rsid w:val="00E05854"/>
    <w:rsid w:val="00E07CE4"/>
    <w:rsid w:val="00E10E5E"/>
    <w:rsid w:val="00E3168C"/>
    <w:rsid w:val="00E57278"/>
    <w:rsid w:val="00E6327A"/>
    <w:rsid w:val="00E87A06"/>
    <w:rsid w:val="00EA189A"/>
    <w:rsid w:val="00EA3F88"/>
    <w:rsid w:val="00EB5D12"/>
    <w:rsid w:val="00ED2EF8"/>
    <w:rsid w:val="00F1747F"/>
    <w:rsid w:val="00F336F0"/>
    <w:rsid w:val="00F37DE3"/>
    <w:rsid w:val="00F43ACE"/>
    <w:rsid w:val="00F608BD"/>
    <w:rsid w:val="00F61CF2"/>
    <w:rsid w:val="00F745E5"/>
    <w:rsid w:val="00F85F34"/>
    <w:rsid w:val="00FE11B3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18AF2"/>
  <w15:docId w15:val="{B4013F17-043B-4AFD-A30E-6083A399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ind w:left="280"/>
      <w:outlineLvl w:val="0"/>
    </w:pPr>
  </w:style>
  <w:style w:type="paragraph" w:styleId="2">
    <w:name w:val="heading 2"/>
    <w:basedOn w:val="a"/>
    <w:uiPriority w:val="9"/>
    <w:unhideWhenUsed/>
    <w:qFormat/>
    <w:pPr>
      <w:spacing w:line="206" w:lineRule="exact"/>
      <w:ind w:left="12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  <w:pPr>
      <w:ind w:left="291" w:right="342" w:hanging="16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CF7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CF7"/>
    <w:rPr>
      <w:rFonts w:ascii="標楷體" w:eastAsia="標楷體" w:hAnsi="標楷體" w:cs="標楷體"/>
      <w:sz w:val="20"/>
      <w:szCs w:val="20"/>
    </w:rPr>
  </w:style>
  <w:style w:type="table" w:styleId="a9">
    <w:name w:val="Table Grid"/>
    <w:basedOn w:val="a1"/>
    <w:uiPriority w:val="39"/>
    <w:rsid w:val="009C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3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34D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034DC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603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D4E2-0B31-4E74-AF21-E9268740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2025-03-13T08:18:00Z</cp:lastPrinted>
  <dcterms:created xsi:type="dcterms:W3CDTF">2025-04-10T00:44:00Z</dcterms:created>
  <dcterms:modified xsi:type="dcterms:W3CDTF">2025-04-10T00:44:00Z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2023-05-19T00:00:00Z</vt:filetime>
  </property>
</Properties>
</file>