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AFD" w:rsidRPr="00E23F6A" w:rsidRDefault="00D37AFD" w:rsidP="00D37AFD">
      <w:pPr>
        <w:spacing w:beforeLines="50" w:before="180" w:afterLines="50" w:after="180" w:line="440" w:lineRule="exact"/>
        <w:jc w:val="center"/>
        <w:rPr>
          <w:rFonts w:ascii="標楷體" w:eastAsia="標楷體" w:hAnsi="標楷體" w:cs="Times New Roman"/>
          <w:b/>
          <w:color w:val="000000" w:themeColor="text1"/>
          <w:sz w:val="40"/>
          <w:szCs w:val="40"/>
        </w:rPr>
      </w:pPr>
      <w:bookmarkStart w:id="0" w:name="_GoBack"/>
      <w:bookmarkEnd w:id="0"/>
      <w:r w:rsidRPr="00E23F6A">
        <w:rPr>
          <w:rFonts w:ascii="標楷體" w:eastAsia="標楷體" w:hAnsi="標楷體" w:hint="eastAsia"/>
          <w:b/>
          <w:color w:val="000000" w:themeColor="text1"/>
          <w:sz w:val="32"/>
          <w:szCs w:val="32"/>
          <w:lang w:eastAsia="zh-HK"/>
        </w:rPr>
        <w:t>1</w:t>
      </w:r>
      <w:r w:rsidR="00196AF4">
        <w:rPr>
          <w:rFonts w:ascii="標楷體" w:eastAsia="標楷體" w:hAnsi="標楷體"/>
          <w:b/>
          <w:color w:val="000000" w:themeColor="text1"/>
          <w:sz w:val="32"/>
          <w:szCs w:val="32"/>
          <w:lang w:eastAsia="zh-HK"/>
        </w:rPr>
        <w:t>1</w:t>
      </w:r>
      <w:r w:rsidR="00196AF4">
        <w:rPr>
          <w:rFonts w:ascii="標楷體" w:eastAsia="標楷體" w:hAnsi="標楷體" w:hint="eastAsia"/>
          <w:b/>
          <w:color w:val="000000" w:themeColor="text1"/>
          <w:sz w:val="32"/>
          <w:szCs w:val="32"/>
        </w:rPr>
        <w:t>1</w:t>
      </w:r>
      <w:r w:rsidRPr="00E23F6A">
        <w:rPr>
          <w:rFonts w:ascii="標楷體" w:eastAsia="標楷體" w:hAnsi="標楷體" w:hint="eastAsia"/>
          <w:b/>
          <w:color w:val="000000" w:themeColor="text1"/>
          <w:sz w:val="32"/>
          <w:szCs w:val="32"/>
        </w:rPr>
        <w:t>年</w:t>
      </w:r>
      <w:r w:rsidRPr="00E23F6A">
        <w:rPr>
          <w:rFonts w:ascii="標楷體" w:eastAsia="標楷體" w:hAnsi="標楷體" w:hint="eastAsia"/>
          <w:b/>
          <w:color w:val="000000" w:themeColor="text1"/>
          <w:sz w:val="32"/>
          <w:szCs w:val="32"/>
          <w:lang w:eastAsia="zh-HK"/>
        </w:rPr>
        <w:t>新修正教師法</w:t>
      </w:r>
      <w:r w:rsidRPr="00E23F6A">
        <w:rPr>
          <w:rFonts w:ascii="標楷體" w:eastAsia="標楷體" w:hAnsi="標楷體" w:hint="eastAsia"/>
          <w:b/>
          <w:color w:val="000000" w:themeColor="text1"/>
          <w:sz w:val="32"/>
          <w:szCs w:val="32"/>
        </w:rPr>
        <w:t>暨其子法</w:t>
      </w:r>
      <w:r w:rsidRPr="00E23F6A">
        <w:rPr>
          <w:rFonts w:ascii="標楷體" w:eastAsia="標楷體" w:hAnsi="標楷體" w:hint="eastAsia"/>
          <w:b/>
          <w:color w:val="000000" w:themeColor="text1"/>
          <w:sz w:val="32"/>
          <w:szCs w:val="32"/>
          <w:lang w:eastAsia="zh-HK"/>
        </w:rPr>
        <w:t>法制運作專業實踐</w:t>
      </w:r>
      <w:r w:rsidRPr="00E23F6A">
        <w:rPr>
          <w:rFonts w:ascii="標楷體" w:eastAsia="標楷體" w:hAnsi="標楷體" w:hint="eastAsia"/>
          <w:b/>
          <w:color w:val="000000" w:themeColor="text1"/>
          <w:sz w:val="32"/>
          <w:szCs w:val="32"/>
        </w:rPr>
        <w:t>之教師研習計畫</w:t>
      </w:r>
    </w:p>
    <w:p w:rsidR="00D37AFD" w:rsidRPr="00A54EA8" w:rsidRDefault="00D37AFD" w:rsidP="00D37AFD">
      <w:pPr>
        <w:ind w:leftChars="33" w:left="559" w:hangingChars="200" w:hanging="480"/>
        <w:rPr>
          <w:rFonts w:ascii="標楷體" w:eastAsia="標楷體" w:hAnsi="標楷體"/>
          <w:color w:val="000000" w:themeColor="text1"/>
        </w:rPr>
      </w:pPr>
    </w:p>
    <w:p w:rsidR="00590FD9" w:rsidRPr="006D31FD" w:rsidRDefault="00590FD9" w:rsidP="00590FD9">
      <w:pPr>
        <w:rPr>
          <w:rFonts w:ascii="標楷體" w:eastAsia="標楷體" w:hAnsi="標楷體"/>
          <w:color w:val="000000" w:themeColor="text1"/>
        </w:rPr>
      </w:pPr>
      <w:r w:rsidRPr="006D31FD">
        <w:rPr>
          <w:rFonts w:ascii="標楷體" w:eastAsia="標楷體" w:hAnsi="標楷體" w:hint="eastAsia"/>
          <w:color w:val="000000" w:themeColor="text1"/>
        </w:rPr>
        <w:t>壹、計畫目的：</w:t>
      </w:r>
    </w:p>
    <w:p w:rsidR="00590FD9" w:rsidRPr="007C07D8" w:rsidRDefault="00590FD9" w:rsidP="00590FD9">
      <w:pPr>
        <w:pStyle w:val="a3"/>
        <w:numPr>
          <w:ilvl w:val="0"/>
          <w:numId w:val="2"/>
        </w:numPr>
        <w:spacing w:line="360" w:lineRule="exact"/>
        <w:ind w:leftChars="0"/>
        <w:rPr>
          <w:rFonts w:ascii="標楷體" w:eastAsia="標楷體" w:hAnsi="標楷體"/>
          <w:color w:val="000000" w:themeColor="text1"/>
        </w:rPr>
      </w:pPr>
      <w:r w:rsidRPr="007C07D8">
        <w:rPr>
          <w:rFonts w:ascii="標楷體" w:eastAsia="標楷體" w:hAnsi="標楷體" w:hint="eastAsia"/>
          <w:color w:val="000000" w:themeColor="text1"/>
        </w:rPr>
        <w:t>協助學校</w:t>
      </w:r>
      <w:r w:rsidRPr="007C07D8">
        <w:rPr>
          <w:rFonts w:ascii="標楷體" w:eastAsia="標楷體" w:hAnsi="標楷體" w:hint="eastAsia"/>
          <w:color w:val="000000" w:themeColor="text1"/>
          <w:lang w:eastAsia="zh-HK"/>
        </w:rPr>
        <w:t>教師會理事長</w:t>
      </w:r>
      <w:r>
        <w:rPr>
          <w:rFonts w:ascii="標楷體" w:eastAsia="標楷體" w:hAnsi="標楷體" w:hint="eastAsia"/>
          <w:color w:val="000000" w:themeColor="text1"/>
        </w:rPr>
        <w:t>或</w:t>
      </w:r>
      <w:r w:rsidRPr="007C07D8">
        <w:rPr>
          <w:rFonts w:ascii="標楷體" w:eastAsia="標楷體" w:hAnsi="標楷體" w:hint="eastAsia"/>
          <w:color w:val="000000" w:themeColor="text1"/>
        </w:rPr>
        <w:t>具有學校教評會委員身分之教師，了解教評會</w:t>
      </w:r>
      <w:r>
        <w:rPr>
          <w:rFonts w:ascii="標楷體" w:eastAsia="標楷體" w:hAnsi="標楷體" w:hint="eastAsia"/>
          <w:color w:val="000000" w:themeColor="text1"/>
        </w:rPr>
        <w:t>及教師法授權子法</w:t>
      </w:r>
      <w:r w:rsidRPr="007C07D8">
        <w:rPr>
          <w:rFonts w:ascii="標楷體" w:eastAsia="標楷體" w:hAnsi="標楷體" w:hint="eastAsia"/>
          <w:color w:val="000000" w:themeColor="text1"/>
        </w:rPr>
        <w:t>的法律</w:t>
      </w:r>
      <w:r w:rsidRPr="002D710E">
        <w:rPr>
          <w:rFonts w:ascii="標楷體" w:eastAsia="標楷體" w:hAnsi="標楷體" w:hint="eastAsia"/>
          <w:color w:val="000000" w:themeColor="text1"/>
        </w:rPr>
        <w:t>程序及定位</w:t>
      </w:r>
      <w:r w:rsidRPr="007C07D8">
        <w:rPr>
          <w:rFonts w:ascii="標楷體" w:eastAsia="標楷體" w:hAnsi="標楷體" w:hint="eastAsia"/>
          <w:color w:val="000000" w:themeColor="text1"/>
        </w:rPr>
        <w:t>、委員應承擔之權責，並釐清委員的角色與任務。</w:t>
      </w:r>
    </w:p>
    <w:p w:rsidR="00590FD9" w:rsidRPr="007C07D8" w:rsidRDefault="00590FD9" w:rsidP="00590FD9">
      <w:pPr>
        <w:pStyle w:val="a3"/>
        <w:numPr>
          <w:ilvl w:val="0"/>
          <w:numId w:val="2"/>
        </w:numPr>
        <w:spacing w:line="360" w:lineRule="exact"/>
        <w:ind w:leftChars="0"/>
        <w:rPr>
          <w:rFonts w:ascii="標楷體" w:eastAsia="標楷體" w:hAnsi="標楷體"/>
          <w:color w:val="000000" w:themeColor="text1"/>
        </w:rPr>
      </w:pPr>
      <w:r w:rsidRPr="007C07D8">
        <w:rPr>
          <w:rFonts w:ascii="標楷體" w:eastAsia="標楷體" w:hAnsi="標楷體"/>
          <w:color w:val="000000" w:themeColor="text1"/>
        </w:rPr>
        <w:t>透過討論與實作，</w:t>
      </w:r>
      <w:r w:rsidRPr="00FE0B97">
        <w:rPr>
          <w:rFonts w:ascii="標楷體" w:eastAsia="標楷體" w:hAnsi="標楷體"/>
          <w:color w:val="000000" w:themeColor="text1"/>
        </w:rPr>
        <w:t>強化個案涵攝及理由之構建</w:t>
      </w:r>
      <w:r w:rsidRPr="007C07D8">
        <w:rPr>
          <w:rFonts w:ascii="標楷體" w:eastAsia="標楷體" w:hAnsi="標楷體"/>
          <w:color w:val="000000" w:themeColor="text1"/>
        </w:rPr>
        <w:t>深化客觀專業判斷之提出</w:t>
      </w:r>
      <w:r w:rsidRPr="007C07D8">
        <w:rPr>
          <w:rFonts w:ascii="標楷體" w:eastAsia="標楷體" w:hAnsi="標楷體" w:hint="eastAsia"/>
          <w:color w:val="000000" w:themeColor="text1"/>
        </w:rPr>
        <w:t>透過處理流程及實務分析交流，提供各校</w:t>
      </w:r>
      <w:r>
        <w:rPr>
          <w:rFonts w:ascii="標楷體" w:eastAsia="標楷體" w:hAnsi="標楷體" w:hint="eastAsia"/>
          <w:color w:val="000000" w:themeColor="text1"/>
        </w:rPr>
        <w:t>教評會及</w:t>
      </w:r>
      <w:r w:rsidRPr="002D710E">
        <w:rPr>
          <w:rFonts w:ascii="標楷體" w:eastAsia="標楷體" w:hAnsi="標楷體" w:hint="eastAsia"/>
          <w:color w:val="000000" w:themeColor="text1"/>
        </w:rPr>
        <w:t>相關委員會</w:t>
      </w:r>
      <w:r w:rsidRPr="007C07D8">
        <w:rPr>
          <w:rFonts w:ascii="標楷體" w:eastAsia="標楷體" w:hAnsi="標楷體" w:hint="eastAsia"/>
          <w:color w:val="000000" w:themeColor="text1"/>
        </w:rPr>
        <w:t>參照之處理機制，使</w:t>
      </w:r>
      <w:r>
        <w:rPr>
          <w:rFonts w:ascii="標楷體" w:eastAsia="標楷體" w:hAnsi="標楷體" w:hint="eastAsia"/>
          <w:color w:val="000000" w:themeColor="text1"/>
        </w:rPr>
        <w:t>委員會</w:t>
      </w:r>
      <w:r w:rsidRPr="007C07D8">
        <w:rPr>
          <w:rFonts w:ascii="標楷體" w:eastAsia="標楷體" w:hAnsi="標楷體" w:hint="eastAsia"/>
          <w:color w:val="000000" w:themeColor="text1"/>
        </w:rPr>
        <w:t>於審議教師案件時</w:t>
      </w:r>
      <w:r w:rsidRPr="00FE0B97">
        <w:rPr>
          <w:rFonts w:ascii="標楷體" w:eastAsia="標楷體" w:hAnsi="標楷體" w:hint="eastAsia"/>
          <w:color w:val="000000" w:themeColor="text1"/>
        </w:rPr>
        <w:t>，</w:t>
      </w:r>
      <w:r w:rsidRPr="007C07D8">
        <w:rPr>
          <w:rFonts w:ascii="標楷體" w:eastAsia="標楷體" w:hAnsi="標楷體" w:hint="eastAsia"/>
          <w:color w:val="000000" w:themeColor="text1"/>
        </w:rPr>
        <w:t>能正確</w:t>
      </w:r>
      <w:r>
        <w:rPr>
          <w:rFonts w:ascii="標楷體" w:eastAsia="標楷體" w:hAnsi="標楷體" w:hint="eastAsia"/>
          <w:color w:val="000000" w:themeColor="text1"/>
        </w:rPr>
        <w:t>理解</w:t>
      </w:r>
      <w:r w:rsidRPr="007C07D8">
        <w:rPr>
          <w:rFonts w:ascii="標楷體" w:eastAsia="標楷體" w:hAnsi="標楷體" w:hint="eastAsia"/>
          <w:color w:val="000000" w:themeColor="text1"/>
        </w:rPr>
        <w:t>新修正教師法相關法制，並兼顧程序與實質正義。</w:t>
      </w:r>
    </w:p>
    <w:p w:rsidR="00590FD9" w:rsidRDefault="00590FD9" w:rsidP="00590FD9">
      <w:pPr>
        <w:rPr>
          <w:rFonts w:ascii="標楷體" w:eastAsia="標楷體" w:hAnsi="標楷體"/>
          <w:color w:val="000000" w:themeColor="text1"/>
        </w:rPr>
      </w:pPr>
      <w:r>
        <w:rPr>
          <w:rFonts w:ascii="標楷體" w:eastAsia="標楷體" w:hAnsi="標楷體" w:hint="eastAsia"/>
          <w:color w:val="000000" w:themeColor="text1"/>
        </w:rPr>
        <w:t xml:space="preserve">    </w:t>
      </w:r>
      <w:r w:rsidRPr="007C07D8">
        <w:rPr>
          <w:rFonts w:ascii="標楷體" w:eastAsia="標楷體" w:hAnsi="標楷體" w:hint="eastAsia"/>
          <w:color w:val="000000" w:themeColor="text1"/>
        </w:rPr>
        <w:t>透過研習培育種籽教師，藉此協助學校教評會之運作順暢，避免造成行政程序違誤。</w:t>
      </w:r>
    </w:p>
    <w:p w:rsidR="00590FD9" w:rsidRDefault="00590FD9" w:rsidP="00590FD9">
      <w:pPr>
        <w:rPr>
          <w:rFonts w:ascii="標楷體" w:eastAsia="標楷體" w:hAnsi="標楷體"/>
          <w:color w:val="000000" w:themeColor="text1"/>
        </w:rPr>
      </w:pPr>
      <w:r>
        <w:rPr>
          <w:rFonts w:ascii="標楷體" w:eastAsia="標楷體" w:hAnsi="標楷體" w:hint="eastAsia"/>
          <w:color w:val="000000" w:themeColor="text1"/>
        </w:rPr>
        <w:t>三、分析學生輔導管教規範與實務探討，增進教師教學現場正向管教知能。</w:t>
      </w:r>
    </w:p>
    <w:p w:rsidR="00590FD9" w:rsidRPr="00791DCE" w:rsidRDefault="00590FD9" w:rsidP="00590FD9">
      <w:pPr>
        <w:spacing w:line="360" w:lineRule="exact"/>
        <w:rPr>
          <w:rFonts w:ascii="標楷體" w:eastAsia="標楷體" w:hAnsi="標楷體"/>
          <w:color w:val="000000" w:themeColor="text1"/>
        </w:rPr>
      </w:pPr>
      <w:r w:rsidRPr="00791DCE">
        <w:rPr>
          <w:rFonts w:ascii="標楷體" w:eastAsia="標楷體" w:hAnsi="標楷體" w:hint="eastAsia"/>
          <w:color w:val="000000" w:themeColor="text1"/>
        </w:rPr>
        <w:t>貳、辦理單位：</w:t>
      </w:r>
    </w:p>
    <w:p w:rsidR="00590FD9" w:rsidRPr="00791DCE" w:rsidRDefault="00590FD9" w:rsidP="00590FD9">
      <w:pPr>
        <w:spacing w:line="360" w:lineRule="exact"/>
        <w:rPr>
          <w:rFonts w:ascii="標楷體" w:eastAsia="標楷體" w:hAnsi="標楷體"/>
          <w:color w:val="000000" w:themeColor="text1"/>
        </w:rPr>
      </w:pPr>
      <w:r w:rsidRPr="00791DCE">
        <w:rPr>
          <w:rFonts w:ascii="標楷體" w:eastAsia="標楷體" w:hAnsi="標楷體" w:hint="eastAsia"/>
          <w:color w:val="000000" w:themeColor="text1"/>
        </w:rPr>
        <w:t>一、指導單位：教育部國教署、苗栗縣</w:t>
      </w:r>
      <w:r>
        <w:rPr>
          <w:rFonts w:ascii="標楷體" w:eastAsia="標楷體" w:hAnsi="標楷體" w:hint="eastAsia"/>
          <w:color w:val="000000" w:themeColor="text1"/>
        </w:rPr>
        <w:t>政府</w:t>
      </w:r>
      <w:r w:rsidRPr="00791DCE">
        <w:rPr>
          <w:rFonts w:ascii="標楷體" w:eastAsia="標楷體" w:hAnsi="標楷體" w:hint="eastAsia"/>
          <w:color w:val="000000" w:themeColor="text1"/>
        </w:rPr>
        <w:t>教育處</w:t>
      </w:r>
    </w:p>
    <w:p w:rsidR="00590FD9" w:rsidRPr="00791DCE" w:rsidRDefault="00590FD9" w:rsidP="00590FD9">
      <w:pPr>
        <w:spacing w:line="360" w:lineRule="exact"/>
        <w:rPr>
          <w:rFonts w:ascii="標楷體" w:eastAsia="標楷體" w:hAnsi="標楷體"/>
          <w:color w:val="000000" w:themeColor="text1"/>
        </w:rPr>
      </w:pPr>
      <w:r w:rsidRPr="00791DCE">
        <w:rPr>
          <w:rFonts w:ascii="標楷體" w:eastAsia="標楷體" w:hAnsi="標楷體" w:hint="eastAsia"/>
          <w:color w:val="000000" w:themeColor="text1"/>
        </w:rPr>
        <w:t xml:space="preserve">二、主辦單位：社團法人中華民國全國教師會 </w:t>
      </w:r>
    </w:p>
    <w:p w:rsidR="00590FD9" w:rsidRPr="00791DCE" w:rsidRDefault="00590FD9" w:rsidP="00590FD9">
      <w:pPr>
        <w:spacing w:line="360" w:lineRule="exact"/>
        <w:rPr>
          <w:rFonts w:ascii="標楷體" w:eastAsia="標楷體" w:hAnsi="標楷體"/>
          <w:color w:val="000000" w:themeColor="text1"/>
        </w:rPr>
      </w:pPr>
      <w:r w:rsidRPr="00791DCE">
        <w:rPr>
          <w:rFonts w:ascii="標楷體" w:eastAsia="標楷體" w:hAnsi="標楷體" w:hint="eastAsia"/>
          <w:color w:val="000000" w:themeColor="text1"/>
        </w:rPr>
        <w:t>三、協辦單位：苗栗縣各級學校產業工會、苗栗縣公館鄉公館國民小學。</w:t>
      </w:r>
    </w:p>
    <w:p w:rsidR="00590FD9" w:rsidRPr="00791DCE" w:rsidRDefault="00590FD9" w:rsidP="00590FD9">
      <w:pPr>
        <w:spacing w:line="360" w:lineRule="exact"/>
        <w:rPr>
          <w:rFonts w:ascii="標楷體" w:eastAsia="標楷體" w:hAnsi="標楷體"/>
          <w:color w:val="000000" w:themeColor="text1"/>
        </w:rPr>
      </w:pPr>
      <w:r w:rsidRPr="00791DCE">
        <w:rPr>
          <w:rFonts w:ascii="標楷體" w:eastAsia="標楷體" w:hAnsi="標楷體" w:hint="eastAsia"/>
          <w:color w:val="000000" w:themeColor="text1"/>
        </w:rPr>
        <w:t>參、辦理方式：邀請專家學者分析新教師法，及學校教評會、校事會議運作機制、學生輔導</w:t>
      </w:r>
    </w:p>
    <w:p w:rsidR="00590FD9" w:rsidRPr="00791DCE" w:rsidRDefault="00590FD9" w:rsidP="00590FD9">
      <w:pPr>
        <w:pStyle w:val="a3"/>
        <w:spacing w:line="360" w:lineRule="exact"/>
        <w:ind w:leftChars="0"/>
        <w:rPr>
          <w:rFonts w:ascii="標楷體" w:eastAsia="標楷體" w:hAnsi="標楷體"/>
          <w:color w:val="000000" w:themeColor="text1"/>
        </w:rPr>
      </w:pPr>
      <w:r w:rsidRPr="00791DCE">
        <w:rPr>
          <w:rFonts w:ascii="標楷體" w:eastAsia="標楷體" w:hAnsi="標楷體" w:hint="eastAsia"/>
          <w:color w:val="000000" w:themeColor="text1"/>
        </w:rPr>
        <w:t>管教實務探討，以提升學校教師會理事長及教評會、學校行政人員、教師之本職學能。</w:t>
      </w:r>
    </w:p>
    <w:p w:rsidR="00D37AFD" w:rsidRPr="00C01300" w:rsidRDefault="00590FD9" w:rsidP="00D37AFD">
      <w:pPr>
        <w:spacing w:afterLines="50" w:after="180" w:line="360" w:lineRule="exact"/>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肆</w:t>
      </w:r>
      <w:r w:rsidR="00D37AFD" w:rsidRPr="00C01300">
        <w:rPr>
          <w:rFonts w:ascii="標楷體" w:eastAsia="標楷體" w:hAnsi="標楷體" w:cs="Times New Roman" w:hint="eastAsia"/>
          <w:color w:val="000000" w:themeColor="text1"/>
          <w:szCs w:val="24"/>
        </w:rPr>
        <w:t>、參加人</w:t>
      </w:r>
      <w:r w:rsidR="00D37AFD" w:rsidRPr="00C01300">
        <w:rPr>
          <w:rFonts w:ascii="標楷體" w:eastAsia="標楷體" w:hAnsi="標楷體" w:cs="Times New Roman" w:hint="eastAsia"/>
          <w:color w:val="000000" w:themeColor="text1"/>
          <w:szCs w:val="24"/>
          <w:lang w:eastAsia="zh-HK"/>
        </w:rPr>
        <w:t>數</w:t>
      </w:r>
      <w:r w:rsidR="00D37AFD" w:rsidRPr="00C01300">
        <w:rPr>
          <w:rFonts w:ascii="標楷體" w:eastAsia="標楷體" w:hAnsi="標楷體" w:cs="Times New Roman" w:hint="eastAsia"/>
          <w:color w:val="000000" w:themeColor="text1"/>
          <w:szCs w:val="24"/>
        </w:rPr>
        <w:t>：</w:t>
      </w:r>
      <w:r w:rsidR="00196AF4">
        <w:rPr>
          <w:rFonts w:ascii="標楷體" w:eastAsia="標楷體" w:hAnsi="標楷體" w:cs="Times New Roman" w:hint="eastAsia"/>
          <w:color w:val="000000" w:themeColor="text1"/>
          <w:szCs w:val="24"/>
        </w:rPr>
        <w:t>60</w:t>
      </w:r>
      <w:r w:rsidR="00D37AFD" w:rsidRPr="00C01300">
        <w:rPr>
          <w:rFonts w:ascii="標楷體" w:eastAsia="標楷體" w:hAnsi="標楷體" w:cs="Times New Roman" w:hint="eastAsia"/>
          <w:color w:val="000000" w:themeColor="text1"/>
          <w:szCs w:val="24"/>
        </w:rPr>
        <w:t>名。【符合資格者</w:t>
      </w:r>
      <w:r w:rsidR="00D37AFD">
        <w:rPr>
          <w:rFonts w:ascii="標楷體" w:eastAsia="標楷體" w:hAnsi="標楷體" w:cs="Times New Roman" w:hint="eastAsia"/>
          <w:color w:val="000000" w:themeColor="text1"/>
          <w:szCs w:val="24"/>
        </w:rPr>
        <w:t>優先錄取</w:t>
      </w:r>
      <w:r w:rsidR="00D37AFD" w:rsidRPr="00C01300">
        <w:rPr>
          <w:rFonts w:ascii="標楷體" w:eastAsia="標楷體" w:hAnsi="標楷體" w:cs="Times New Roman" w:hint="eastAsia"/>
          <w:color w:val="000000" w:themeColor="text1"/>
          <w:szCs w:val="24"/>
        </w:rPr>
        <w:t>】</w:t>
      </w:r>
    </w:p>
    <w:p w:rsidR="00D37AFD" w:rsidRPr="00C01300" w:rsidRDefault="00590FD9" w:rsidP="00D37AFD">
      <w:pPr>
        <w:spacing w:afterLines="50" w:after="180" w:line="360" w:lineRule="exact"/>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伍</w:t>
      </w:r>
      <w:r w:rsidR="00D37AFD" w:rsidRPr="00C01300">
        <w:rPr>
          <w:rFonts w:ascii="標楷體" w:eastAsia="標楷體" w:hAnsi="標楷體" w:cs="Times New Roman" w:hint="eastAsia"/>
          <w:color w:val="000000" w:themeColor="text1"/>
          <w:szCs w:val="24"/>
        </w:rPr>
        <w:t>、</w:t>
      </w:r>
      <w:r w:rsidR="00D37AFD" w:rsidRPr="00C01300">
        <w:rPr>
          <w:rFonts w:ascii="標楷體" w:eastAsia="標楷體" w:hAnsi="標楷體" w:cs="Times New Roman" w:hint="eastAsia"/>
          <w:color w:val="000000" w:themeColor="text1"/>
          <w:szCs w:val="24"/>
          <w:lang w:eastAsia="zh-HK"/>
        </w:rPr>
        <w:t>參加對象：各級</w:t>
      </w:r>
      <w:r w:rsidR="00D37AFD" w:rsidRPr="00C01300">
        <w:rPr>
          <w:rFonts w:ascii="標楷體" w:eastAsia="標楷體" w:hAnsi="標楷體" w:cs="Times New Roman" w:hint="eastAsia"/>
          <w:color w:val="000000" w:themeColor="text1"/>
          <w:szCs w:val="24"/>
        </w:rPr>
        <w:t>學校教師會理事長、學校教評會委員</w:t>
      </w:r>
      <w:r w:rsidR="00A81783">
        <w:rPr>
          <w:rFonts w:ascii="標楷體" w:eastAsia="標楷體" w:hAnsi="標楷體" w:cs="Times New Roman" w:hint="eastAsia"/>
          <w:color w:val="000000" w:themeColor="text1"/>
          <w:szCs w:val="24"/>
        </w:rPr>
        <w:t>與</w:t>
      </w:r>
      <w:r w:rsidR="000A4186">
        <w:rPr>
          <w:rFonts w:ascii="標楷體" w:eastAsia="標楷體" w:hAnsi="標楷體" w:cs="Times New Roman" w:hint="eastAsia"/>
          <w:color w:val="000000" w:themeColor="text1"/>
          <w:szCs w:val="24"/>
        </w:rPr>
        <w:t>學校行政人員</w:t>
      </w:r>
      <w:r w:rsidR="00A81783" w:rsidRPr="00C01300">
        <w:rPr>
          <w:rFonts w:ascii="標楷體" w:eastAsia="標楷體" w:hAnsi="標楷體" w:cs="Times New Roman" w:hint="eastAsia"/>
          <w:color w:val="000000" w:themeColor="text1"/>
          <w:szCs w:val="24"/>
        </w:rPr>
        <w:t>、</w:t>
      </w:r>
      <w:r w:rsidR="000A4186">
        <w:rPr>
          <w:rFonts w:ascii="標楷體" w:eastAsia="標楷體" w:hAnsi="標楷體" w:cs="Times New Roman" w:hint="eastAsia"/>
          <w:color w:val="000000" w:themeColor="text1"/>
          <w:szCs w:val="24"/>
        </w:rPr>
        <w:t>教師。</w:t>
      </w:r>
    </w:p>
    <w:p w:rsidR="002B6065" w:rsidRDefault="00590FD9" w:rsidP="00D37AFD">
      <w:pPr>
        <w:spacing w:afterLines="50" w:after="180" w:line="360" w:lineRule="exact"/>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陸</w:t>
      </w:r>
      <w:r w:rsidR="00D37AFD" w:rsidRPr="00C01300">
        <w:rPr>
          <w:rFonts w:ascii="標楷體" w:eastAsia="標楷體" w:hAnsi="標楷體" w:cs="Times New Roman" w:hint="eastAsia"/>
          <w:color w:val="000000" w:themeColor="text1"/>
          <w:szCs w:val="24"/>
        </w:rPr>
        <w:t>、辦理時間：</w:t>
      </w:r>
      <w:r w:rsidR="002B6065">
        <w:rPr>
          <w:rFonts w:ascii="標楷體" w:eastAsia="標楷體" w:hAnsi="標楷體" w:cs="Times New Roman" w:hint="eastAsia"/>
          <w:color w:val="000000" w:themeColor="text1"/>
          <w:szCs w:val="24"/>
        </w:rPr>
        <w:t>分為兩場次</w:t>
      </w:r>
    </w:p>
    <w:p w:rsidR="00D37AFD" w:rsidRDefault="002B6065" w:rsidP="002B6065">
      <w:pPr>
        <w:spacing w:afterLines="50" w:after="180" w:line="360" w:lineRule="exact"/>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(一)</w:t>
      </w:r>
      <w:r w:rsidR="00196AF4">
        <w:rPr>
          <w:rFonts w:ascii="標楷體" w:eastAsia="標楷體" w:hAnsi="標楷體" w:cs="Times New Roman" w:hint="eastAsia"/>
          <w:color w:val="000000" w:themeColor="text1"/>
          <w:szCs w:val="24"/>
        </w:rPr>
        <w:t>111</w:t>
      </w:r>
      <w:r w:rsidR="00D37AFD" w:rsidRPr="00C01300">
        <w:rPr>
          <w:rFonts w:ascii="標楷體" w:eastAsia="標楷體" w:hAnsi="標楷體" w:cs="Times New Roman" w:hint="eastAsia"/>
          <w:color w:val="000000" w:themeColor="text1"/>
          <w:szCs w:val="24"/>
        </w:rPr>
        <w:t>年</w:t>
      </w:r>
      <w:r w:rsidR="00196AF4">
        <w:rPr>
          <w:rFonts w:ascii="標楷體" w:eastAsia="標楷體" w:hAnsi="標楷體" w:cs="Times New Roman" w:hint="eastAsia"/>
          <w:color w:val="000000" w:themeColor="text1"/>
          <w:szCs w:val="24"/>
        </w:rPr>
        <w:t>10</w:t>
      </w:r>
      <w:r w:rsidR="00D37AFD" w:rsidRPr="00C01300">
        <w:rPr>
          <w:rFonts w:ascii="標楷體" w:eastAsia="標楷體" w:hAnsi="標楷體" w:cs="Times New Roman" w:hint="eastAsia"/>
          <w:color w:val="000000" w:themeColor="text1"/>
          <w:szCs w:val="24"/>
        </w:rPr>
        <w:t>月</w:t>
      </w:r>
      <w:r w:rsidR="009F5206">
        <w:rPr>
          <w:rFonts w:ascii="標楷體" w:eastAsia="標楷體" w:hAnsi="標楷體" w:cs="Times New Roman" w:hint="eastAsia"/>
          <w:color w:val="000000" w:themeColor="text1"/>
          <w:szCs w:val="24"/>
        </w:rPr>
        <w:t>27</w:t>
      </w:r>
      <w:r w:rsidR="00D37AFD" w:rsidRPr="00C01300">
        <w:rPr>
          <w:rFonts w:ascii="標楷體" w:eastAsia="標楷體" w:hAnsi="標楷體" w:cs="Times New Roman" w:hint="eastAsia"/>
          <w:color w:val="000000" w:themeColor="text1"/>
          <w:szCs w:val="24"/>
        </w:rPr>
        <w:t>日</w:t>
      </w:r>
      <w:r w:rsidR="00D37AFD">
        <w:rPr>
          <w:rFonts w:ascii="標楷體" w:eastAsia="標楷體" w:hAnsi="標楷體" w:cs="Times New Roman" w:hint="eastAsia"/>
          <w:color w:val="000000" w:themeColor="text1"/>
          <w:szCs w:val="24"/>
        </w:rPr>
        <w:t>（</w:t>
      </w:r>
      <w:r w:rsidR="00D37AFD">
        <w:rPr>
          <w:rFonts w:ascii="標楷體" w:eastAsia="標楷體" w:hAnsi="標楷體" w:cs="Times New Roman" w:hint="eastAsia"/>
          <w:color w:val="000000" w:themeColor="text1"/>
          <w:szCs w:val="24"/>
          <w:lang w:eastAsia="zh-HK"/>
        </w:rPr>
        <w:t>星期</w:t>
      </w:r>
      <w:r w:rsidR="009F5206">
        <w:rPr>
          <w:rFonts w:ascii="標楷體" w:eastAsia="標楷體" w:hAnsi="標楷體" w:cs="Times New Roman" w:hint="eastAsia"/>
          <w:color w:val="000000" w:themeColor="text1"/>
          <w:szCs w:val="24"/>
        </w:rPr>
        <w:t>四</w:t>
      </w:r>
      <w:r w:rsidR="00D37AFD">
        <w:rPr>
          <w:rFonts w:ascii="標楷體" w:eastAsia="標楷體" w:hAnsi="標楷體" w:cs="Times New Roman" w:hint="eastAsia"/>
          <w:color w:val="000000" w:themeColor="text1"/>
          <w:szCs w:val="24"/>
        </w:rPr>
        <w:t xml:space="preserve">） </w:t>
      </w:r>
      <w:r w:rsidR="00A81783">
        <w:rPr>
          <w:rFonts w:ascii="標楷體" w:eastAsia="標楷體" w:hAnsi="標楷體" w:cs="Times New Roman" w:hint="eastAsia"/>
          <w:color w:val="000000" w:themeColor="text1"/>
          <w:szCs w:val="24"/>
        </w:rPr>
        <w:t>13：</w:t>
      </w:r>
      <w:r>
        <w:rPr>
          <w:rFonts w:ascii="標楷體" w:eastAsia="標楷體" w:hAnsi="標楷體" w:cs="Times New Roman" w:hint="eastAsia"/>
          <w:color w:val="000000" w:themeColor="text1"/>
          <w:szCs w:val="24"/>
        </w:rPr>
        <w:t>00</w:t>
      </w:r>
      <w:r w:rsidR="00D37AFD">
        <w:rPr>
          <w:rFonts w:ascii="標楷體" w:eastAsia="標楷體" w:hAnsi="標楷體" w:cs="Times New Roman" w:hint="eastAsia"/>
          <w:color w:val="000000" w:themeColor="text1"/>
          <w:szCs w:val="24"/>
        </w:rPr>
        <w:t xml:space="preserve"> ~</w:t>
      </w:r>
      <w:r w:rsidR="00D37AFD">
        <w:rPr>
          <w:rFonts w:ascii="標楷體" w:eastAsia="標楷體" w:hAnsi="標楷體" w:cs="Times New Roman"/>
          <w:color w:val="000000" w:themeColor="text1"/>
          <w:szCs w:val="24"/>
        </w:rPr>
        <w:t xml:space="preserve"> </w:t>
      </w:r>
      <w:r w:rsidR="009F5206">
        <w:rPr>
          <w:rFonts w:ascii="標楷體" w:eastAsia="標楷體" w:hAnsi="標楷體" w:cs="Times New Roman" w:hint="eastAsia"/>
          <w:color w:val="000000" w:themeColor="text1"/>
          <w:szCs w:val="24"/>
        </w:rPr>
        <w:t>14</w:t>
      </w:r>
      <w:r w:rsidR="00A81783">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30</w:t>
      </w:r>
      <w:r w:rsidR="00D37AFD" w:rsidRPr="00C01300">
        <w:rPr>
          <w:rFonts w:ascii="標楷體" w:eastAsia="標楷體" w:hAnsi="標楷體" w:cs="Times New Roman" w:hint="eastAsia"/>
          <w:color w:val="000000" w:themeColor="text1"/>
          <w:szCs w:val="24"/>
        </w:rPr>
        <w:t>。</w:t>
      </w:r>
    </w:p>
    <w:p w:rsidR="009F5206" w:rsidRPr="00C01300" w:rsidRDefault="002B6065" w:rsidP="00D37AFD">
      <w:pPr>
        <w:spacing w:afterLines="50" w:after="180" w:line="360" w:lineRule="exact"/>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(二)</w:t>
      </w:r>
      <w:r w:rsidR="009F5206" w:rsidRPr="009F5206">
        <w:rPr>
          <w:rFonts w:ascii="標楷體" w:eastAsia="標楷體" w:hAnsi="標楷體" w:cs="Times New Roman" w:hint="eastAsia"/>
          <w:color w:val="000000" w:themeColor="text1"/>
          <w:szCs w:val="24"/>
        </w:rPr>
        <w:t>111年</w:t>
      </w:r>
      <w:r w:rsidR="00A73753">
        <w:rPr>
          <w:rFonts w:ascii="標楷體" w:eastAsia="標楷體" w:hAnsi="標楷體" w:cs="Times New Roman" w:hint="eastAsia"/>
          <w:color w:val="000000" w:themeColor="text1"/>
          <w:szCs w:val="24"/>
        </w:rPr>
        <w:t>11</w:t>
      </w:r>
      <w:r w:rsidR="009F5206" w:rsidRPr="009F5206">
        <w:rPr>
          <w:rFonts w:ascii="標楷體" w:eastAsia="標楷體" w:hAnsi="標楷體" w:cs="Times New Roman" w:hint="eastAsia"/>
          <w:color w:val="000000" w:themeColor="text1"/>
          <w:szCs w:val="24"/>
        </w:rPr>
        <w:t>月</w:t>
      </w:r>
      <w:r w:rsidR="00A73753">
        <w:rPr>
          <w:rFonts w:ascii="標楷體" w:eastAsia="標楷體" w:hAnsi="標楷體" w:cs="Times New Roman" w:hint="eastAsia"/>
          <w:color w:val="000000" w:themeColor="text1"/>
          <w:szCs w:val="24"/>
        </w:rPr>
        <w:t>24</w:t>
      </w:r>
      <w:r w:rsidR="009F5206" w:rsidRPr="009F5206">
        <w:rPr>
          <w:rFonts w:ascii="標楷體" w:eastAsia="標楷體" w:hAnsi="標楷體" w:cs="Times New Roman" w:hint="eastAsia"/>
          <w:color w:val="000000" w:themeColor="text1"/>
          <w:szCs w:val="24"/>
        </w:rPr>
        <w:t>日（星期四） 13：00 ~</w:t>
      </w:r>
      <w:r w:rsidR="009F5206" w:rsidRPr="009F5206">
        <w:rPr>
          <w:rFonts w:ascii="標楷體" w:eastAsia="標楷體" w:hAnsi="標楷體" w:cs="Times New Roman"/>
          <w:color w:val="000000" w:themeColor="text1"/>
          <w:szCs w:val="24"/>
        </w:rPr>
        <w:t xml:space="preserve"> </w:t>
      </w:r>
      <w:r w:rsidR="009F5206" w:rsidRPr="009F5206">
        <w:rPr>
          <w:rFonts w:ascii="標楷體" w:eastAsia="標楷體" w:hAnsi="標楷體" w:cs="Times New Roman" w:hint="eastAsia"/>
          <w:color w:val="000000" w:themeColor="text1"/>
          <w:szCs w:val="24"/>
        </w:rPr>
        <w:t>14：30。</w:t>
      </w:r>
    </w:p>
    <w:p w:rsidR="00D37AFD" w:rsidRPr="00590FD9" w:rsidRDefault="00590FD9" w:rsidP="00D37AFD">
      <w:pPr>
        <w:spacing w:line="360" w:lineRule="exact"/>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柒</w:t>
      </w:r>
      <w:r w:rsidR="00D37AFD" w:rsidRPr="00C01300">
        <w:rPr>
          <w:rFonts w:ascii="標楷體" w:eastAsia="標楷體" w:hAnsi="標楷體" w:cs="Times New Roman" w:hint="eastAsia"/>
          <w:color w:val="000000" w:themeColor="text1"/>
          <w:szCs w:val="24"/>
        </w:rPr>
        <w:t>、</w:t>
      </w:r>
      <w:r w:rsidR="00D37AFD">
        <w:rPr>
          <w:rFonts w:ascii="標楷體" w:eastAsia="標楷體" w:hAnsi="標楷體" w:cs="Times New Roman" w:hint="eastAsia"/>
          <w:color w:val="000000" w:themeColor="text1"/>
          <w:szCs w:val="24"/>
        </w:rPr>
        <w:t>辦理地點：</w:t>
      </w:r>
      <w:r w:rsidR="009F5206">
        <w:rPr>
          <w:rFonts w:ascii="標楷體" w:eastAsia="標楷體" w:hAnsi="標楷體" w:cs="Times New Roman" w:hint="eastAsia"/>
          <w:color w:val="000000" w:themeColor="text1"/>
          <w:szCs w:val="24"/>
        </w:rPr>
        <w:t>頭份國中</w:t>
      </w:r>
      <w:r w:rsidR="002B6065">
        <w:rPr>
          <w:rFonts w:ascii="標楷體" w:eastAsia="標楷體" w:hAnsi="標楷體" w:cs="Times New Roman" w:hint="eastAsia"/>
          <w:color w:val="000000" w:themeColor="text1"/>
          <w:szCs w:val="24"/>
        </w:rPr>
        <w:t>會議室</w:t>
      </w:r>
    </w:p>
    <w:p w:rsidR="00D37AFD" w:rsidRPr="009C3C40" w:rsidRDefault="00D37AFD" w:rsidP="00D37AFD">
      <w:pPr>
        <w:spacing w:line="360" w:lineRule="exact"/>
        <w:ind w:left="240"/>
        <w:jc w:val="center"/>
        <w:rPr>
          <w:rFonts w:ascii="標楷體" w:eastAsia="標楷體" w:hAnsi="標楷體"/>
          <w:color w:val="000000" w:themeColor="text1"/>
        </w:rPr>
      </w:pPr>
      <w:r w:rsidRPr="009C3C40">
        <w:rPr>
          <w:rFonts w:ascii="標楷體" w:eastAsia="標楷體" w:hAnsi="標楷體" w:hint="eastAsia"/>
          <w:color w:val="000000" w:themeColor="text1"/>
        </w:rPr>
        <w:t>「</w:t>
      </w:r>
      <w:r>
        <w:rPr>
          <w:rFonts w:ascii="標楷體" w:eastAsia="標楷體" w:hAnsi="標楷體" w:hint="eastAsia"/>
          <w:color w:val="000000" w:themeColor="text1"/>
        </w:rPr>
        <w:t>教師法重要內涵</w:t>
      </w:r>
      <w:r w:rsidRPr="009C3C40">
        <w:rPr>
          <w:rFonts w:ascii="標楷體" w:eastAsia="標楷體" w:hAnsi="標楷體" w:hint="eastAsia"/>
          <w:color w:val="000000" w:themeColor="text1"/>
        </w:rPr>
        <w:t>」</w:t>
      </w:r>
      <w:r w:rsidR="00B55B21">
        <w:rPr>
          <w:rFonts w:ascii="標楷體" w:eastAsia="標楷體" w:hAnsi="標楷體" w:hint="eastAsia"/>
          <w:color w:val="000000" w:themeColor="text1"/>
        </w:rPr>
        <w:t>下午</w:t>
      </w:r>
      <w:r w:rsidRPr="009C3C40">
        <w:rPr>
          <w:rFonts w:ascii="標楷體" w:eastAsia="標楷體" w:hAnsi="標楷體" w:hint="eastAsia"/>
          <w:color w:val="000000" w:themeColor="text1"/>
        </w:rPr>
        <w:t>場次之課程表：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3273"/>
        <w:gridCol w:w="4253"/>
      </w:tblGrid>
      <w:tr w:rsidR="00D37AFD" w:rsidRPr="00A54EA8" w:rsidTr="003D3D05">
        <w:trPr>
          <w:trHeight w:val="567"/>
          <w:jc w:val="center"/>
        </w:trPr>
        <w:tc>
          <w:tcPr>
            <w:tcW w:w="1985" w:type="dxa"/>
            <w:vAlign w:val="center"/>
          </w:tcPr>
          <w:p w:rsidR="00D37AFD" w:rsidRPr="00A54EA8" w:rsidRDefault="00D37AFD" w:rsidP="003D3D05">
            <w:pPr>
              <w:spacing w:line="360" w:lineRule="exact"/>
              <w:jc w:val="center"/>
              <w:rPr>
                <w:rFonts w:ascii="標楷體" w:eastAsia="標楷體" w:hAnsi="標楷體"/>
                <w:color w:val="000000" w:themeColor="text1"/>
                <w:sz w:val="27"/>
                <w:szCs w:val="27"/>
              </w:rPr>
            </w:pPr>
            <w:r w:rsidRPr="00A54EA8">
              <w:rPr>
                <w:rFonts w:ascii="標楷體" w:eastAsia="標楷體" w:hAnsi="標楷體" w:hint="eastAsia"/>
                <w:color w:val="000000" w:themeColor="text1"/>
                <w:sz w:val="27"/>
                <w:szCs w:val="27"/>
              </w:rPr>
              <w:t>時間</w:t>
            </w:r>
          </w:p>
        </w:tc>
        <w:tc>
          <w:tcPr>
            <w:tcW w:w="3273" w:type="dxa"/>
            <w:vAlign w:val="center"/>
          </w:tcPr>
          <w:p w:rsidR="00D37AFD" w:rsidRPr="00A54EA8" w:rsidRDefault="00D37AFD" w:rsidP="003D3D05">
            <w:pPr>
              <w:spacing w:line="360" w:lineRule="exact"/>
              <w:jc w:val="center"/>
              <w:rPr>
                <w:rFonts w:ascii="標楷體" w:eastAsia="標楷體" w:hAnsi="標楷體"/>
                <w:color w:val="000000" w:themeColor="text1"/>
                <w:sz w:val="27"/>
                <w:szCs w:val="27"/>
              </w:rPr>
            </w:pPr>
            <w:r w:rsidRPr="00A54EA8">
              <w:rPr>
                <w:rFonts w:ascii="標楷體" w:eastAsia="標楷體" w:hAnsi="標楷體" w:hint="eastAsia"/>
                <w:color w:val="000000" w:themeColor="text1"/>
                <w:sz w:val="27"/>
                <w:szCs w:val="27"/>
              </w:rPr>
              <w:t>項目</w:t>
            </w:r>
          </w:p>
        </w:tc>
        <w:tc>
          <w:tcPr>
            <w:tcW w:w="4253" w:type="dxa"/>
            <w:vAlign w:val="center"/>
          </w:tcPr>
          <w:p w:rsidR="00D37AFD" w:rsidRPr="00A54EA8" w:rsidRDefault="00D37AFD" w:rsidP="003D3D05">
            <w:pPr>
              <w:spacing w:line="360" w:lineRule="exact"/>
              <w:jc w:val="center"/>
              <w:rPr>
                <w:rFonts w:ascii="標楷體" w:eastAsia="標楷體" w:hAnsi="標楷體"/>
                <w:color w:val="000000" w:themeColor="text1"/>
                <w:sz w:val="27"/>
                <w:szCs w:val="27"/>
              </w:rPr>
            </w:pPr>
            <w:r w:rsidRPr="00A54EA8">
              <w:rPr>
                <w:rFonts w:ascii="標楷體" w:eastAsia="標楷體" w:hAnsi="標楷體" w:hint="eastAsia"/>
                <w:color w:val="000000" w:themeColor="text1"/>
                <w:sz w:val="27"/>
                <w:szCs w:val="27"/>
              </w:rPr>
              <w:t>主持人</w:t>
            </w:r>
            <w:r>
              <w:rPr>
                <w:rFonts w:ascii="標楷體" w:eastAsia="標楷體" w:hAnsi="標楷體" w:hint="eastAsia"/>
                <w:color w:val="000000" w:themeColor="text1"/>
                <w:sz w:val="27"/>
                <w:szCs w:val="27"/>
              </w:rPr>
              <w:t>(單位)</w:t>
            </w:r>
          </w:p>
        </w:tc>
      </w:tr>
      <w:tr w:rsidR="00A81783" w:rsidRPr="00A54EA8" w:rsidTr="003D3D05">
        <w:trPr>
          <w:trHeight w:val="567"/>
          <w:jc w:val="center"/>
        </w:trPr>
        <w:tc>
          <w:tcPr>
            <w:tcW w:w="1985" w:type="dxa"/>
            <w:vAlign w:val="center"/>
          </w:tcPr>
          <w:p w:rsidR="009F5206" w:rsidRDefault="009F5206" w:rsidP="00986BB2">
            <w:pPr>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111年10月27日</w:t>
            </w:r>
          </w:p>
          <w:p w:rsidR="00A81783" w:rsidRPr="00A54EA8" w:rsidRDefault="00986BB2" w:rsidP="00986BB2">
            <w:pPr>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13:00</w:t>
            </w:r>
            <w:r w:rsidR="00A76874" w:rsidRPr="00A54EA8">
              <w:rPr>
                <w:rFonts w:ascii="標楷體" w:eastAsia="標楷體" w:hAnsi="標楷體" w:hint="eastAsia"/>
                <w:color w:val="000000" w:themeColor="text1"/>
              </w:rPr>
              <w:t>－</w:t>
            </w:r>
            <w:r w:rsidR="00A76874">
              <w:rPr>
                <w:rFonts w:ascii="標楷體" w:eastAsia="標楷體" w:hAnsi="標楷體" w:hint="eastAsia"/>
                <w:color w:val="000000" w:themeColor="text1"/>
              </w:rPr>
              <w:t>13:10</w:t>
            </w:r>
          </w:p>
        </w:tc>
        <w:tc>
          <w:tcPr>
            <w:tcW w:w="3273" w:type="dxa"/>
            <w:vAlign w:val="center"/>
          </w:tcPr>
          <w:p w:rsidR="00A81783" w:rsidRPr="00A54EA8" w:rsidRDefault="00986BB2" w:rsidP="00A81783">
            <w:pPr>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報到/資料領取</w:t>
            </w:r>
          </w:p>
        </w:tc>
        <w:tc>
          <w:tcPr>
            <w:tcW w:w="4253" w:type="dxa"/>
            <w:vAlign w:val="center"/>
          </w:tcPr>
          <w:p w:rsidR="00A81783" w:rsidRPr="00A54EA8" w:rsidRDefault="00986BB2" w:rsidP="00986BB2">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承辦單位</w:t>
            </w:r>
          </w:p>
        </w:tc>
      </w:tr>
      <w:tr w:rsidR="00986BB2" w:rsidRPr="00A54EA8" w:rsidTr="009F5206">
        <w:trPr>
          <w:trHeight w:val="960"/>
          <w:jc w:val="center"/>
        </w:trPr>
        <w:tc>
          <w:tcPr>
            <w:tcW w:w="1985" w:type="dxa"/>
            <w:vAlign w:val="center"/>
          </w:tcPr>
          <w:p w:rsidR="00986BB2" w:rsidRPr="00A54EA8" w:rsidRDefault="00986BB2" w:rsidP="00986BB2">
            <w:pPr>
              <w:spacing w:line="360" w:lineRule="exact"/>
              <w:jc w:val="center"/>
              <w:rPr>
                <w:rFonts w:ascii="標楷體" w:eastAsia="標楷體" w:hAnsi="標楷體"/>
                <w:color w:val="000000" w:themeColor="text1"/>
              </w:rPr>
            </w:pPr>
            <w:r w:rsidRPr="00A54EA8">
              <w:rPr>
                <w:rFonts w:ascii="標楷體" w:eastAsia="標楷體" w:hAnsi="標楷體" w:hint="eastAsia"/>
                <w:color w:val="000000" w:themeColor="text1"/>
              </w:rPr>
              <w:t>13：</w:t>
            </w:r>
            <w:r>
              <w:rPr>
                <w:rFonts w:ascii="標楷體" w:eastAsia="標楷體" w:hAnsi="標楷體" w:hint="eastAsia"/>
                <w:color w:val="000000" w:themeColor="text1"/>
              </w:rPr>
              <w:t>10</w:t>
            </w:r>
            <w:r w:rsidRPr="00A54EA8">
              <w:rPr>
                <w:rFonts w:ascii="標楷體" w:eastAsia="標楷體" w:hAnsi="標楷體" w:hint="eastAsia"/>
                <w:color w:val="000000" w:themeColor="text1"/>
              </w:rPr>
              <w:t>－1</w:t>
            </w:r>
            <w:r>
              <w:rPr>
                <w:rFonts w:ascii="標楷體" w:eastAsia="標楷體" w:hAnsi="標楷體" w:hint="eastAsia"/>
                <w:color w:val="000000" w:themeColor="text1"/>
              </w:rPr>
              <w:t>4</w:t>
            </w:r>
            <w:r w:rsidRPr="00A54EA8">
              <w:rPr>
                <w:rFonts w:ascii="標楷體" w:eastAsia="標楷體" w:hAnsi="標楷體" w:hint="eastAsia"/>
                <w:color w:val="000000" w:themeColor="text1"/>
              </w:rPr>
              <w:t>：</w:t>
            </w:r>
            <w:r>
              <w:rPr>
                <w:rFonts w:ascii="標楷體" w:eastAsia="標楷體" w:hAnsi="標楷體" w:hint="eastAsia"/>
                <w:color w:val="000000" w:themeColor="text1"/>
              </w:rPr>
              <w:t>4</w:t>
            </w:r>
            <w:r w:rsidRPr="00A54EA8">
              <w:rPr>
                <w:rFonts w:ascii="標楷體" w:eastAsia="標楷體" w:hAnsi="標楷體" w:hint="eastAsia"/>
                <w:color w:val="000000" w:themeColor="text1"/>
              </w:rPr>
              <w:t>0</w:t>
            </w:r>
          </w:p>
          <w:p w:rsidR="00986BB2" w:rsidRPr="00A54EA8" w:rsidRDefault="00986BB2" w:rsidP="00986BB2">
            <w:pPr>
              <w:spacing w:line="360" w:lineRule="exact"/>
              <w:jc w:val="center"/>
              <w:rPr>
                <w:rFonts w:ascii="標楷體" w:eastAsia="標楷體" w:hAnsi="標楷體"/>
                <w:color w:val="000000" w:themeColor="text1"/>
              </w:rPr>
            </w:pPr>
            <w:r w:rsidRPr="00A54EA8">
              <w:rPr>
                <w:rFonts w:ascii="標楷體" w:eastAsia="標楷體" w:hAnsi="標楷體" w:hint="eastAsia"/>
                <w:color w:val="000000" w:themeColor="text1"/>
              </w:rPr>
              <w:t>(</w:t>
            </w:r>
            <w:r>
              <w:rPr>
                <w:rFonts w:ascii="標楷體" w:eastAsia="標楷體" w:hAnsi="標楷體" w:hint="eastAsia"/>
                <w:color w:val="000000" w:themeColor="text1"/>
              </w:rPr>
              <w:t>9</w:t>
            </w:r>
            <w:r w:rsidRPr="00A54EA8">
              <w:rPr>
                <w:rFonts w:ascii="標楷體" w:eastAsia="標楷體" w:hAnsi="標楷體" w:hint="eastAsia"/>
                <w:color w:val="000000" w:themeColor="text1"/>
              </w:rPr>
              <w:t>0分鐘)</w:t>
            </w:r>
          </w:p>
        </w:tc>
        <w:tc>
          <w:tcPr>
            <w:tcW w:w="3273" w:type="dxa"/>
            <w:vAlign w:val="center"/>
          </w:tcPr>
          <w:p w:rsidR="00986BB2" w:rsidRPr="00A54EA8" w:rsidRDefault="00986BB2" w:rsidP="00986BB2">
            <w:pPr>
              <w:spacing w:line="360" w:lineRule="exact"/>
              <w:jc w:val="center"/>
              <w:rPr>
                <w:rFonts w:ascii="標楷體" w:eastAsia="標楷體" w:hAnsi="標楷體"/>
                <w:color w:val="000000" w:themeColor="text1"/>
              </w:rPr>
            </w:pPr>
            <w:r w:rsidRPr="00A54EA8">
              <w:rPr>
                <w:rFonts w:ascii="標楷體" w:eastAsia="標楷體" w:hAnsi="標楷體" w:hint="eastAsia"/>
                <w:color w:val="000000" w:themeColor="text1"/>
                <w:lang w:eastAsia="zh-HK"/>
              </w:rPr>
              <w:t>新修正教師法</w:t>
            </w:r>
            <w:r>
              <w:rPr>
                <w:rFonts w:ascii="標楷體" w:eastAsia="標楷體" w:hAnsi="標楷體" w:hint="eastAsia"/>
                <w:color w:val="000000" w:themeColor="text1"/>
                <w:lang w:eastAsia="zh-HK"/>
              </w:rPr>
              <w:t>重要內涵</w:t>
            </w:r>
          </w:p>
        </w:tc>
        <w:tc>
          <w:tcPr>
            <w:tcW w:w="4253" w:type="dxa"/>
            <w:vAlign w:val="center"/>
          </w:tcPr>
          <w:p w:rsidR="00A73753" w:rsidRDefault="00A73753" w:rsidP="009F5206">
            <w:pPr>
              <w:spacing w:line="360" w:lineRule="exact"/>
              <w:jc w:val="center"/>
              <w:rPr>
                <w:rFonts w:ascii="標楷體" w:eastAsia="標楷體" w:hAnsi="標楷體"/>
                <w:color w:val="000000" w:themeColor="text1"/>
              </w:rPr>
            </w:pPr>
          </w:p>
          <w:p w:rsidR="00986BB2" w:rsidRDefault="009F5206" w:rsidP="009F5206">
            <w:pPr>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張旭政 </w:t>
            </w:r>
            <w:r w:rsidR="00196AF4">
              <w:rPr>
                <w:rFonts w:ascii="標楷體" w:eastAsia="標楷體" w:hAnsi="標楷體" w:hint="eastAsia"/>
                <w:color w:val="000000" w:themeColor="text1"/>
              </w:rPr>
              <w:t>(暫定)</w:t>
            </w:r>
          </w:p>
          <w:p w:rsidR="009F5206" w:rsidRPr="00A54EA8" w:rsidRDefault="009F5206" w:rsidP="00A73753">
            <w:pPr>
              <w:spacing w:line="360" w:lineRule="exact"/>
              <w:rPr>
                <w:rFonts w:ascii="標楷體" w:eastAsia="標楷體" w:hAnsi="標楷體"/>
                <w:color w:val="000000" w:themeColor="text1"/>
              </w:rPr>
            </w:pPr>
          </w:p>
        </w:tc>
      </w:tr>
      <w:tr w:rsidR="002B6065" w:rsidRPr="00A54EA8" w:rsidTr="003D3D05">
        <w:trPr>
          <w:trHeight w:val="465"/>
          <w:jc w:val="center"/>
        </w:trPr>
        <w:tc>
          <w:tcPr>
            <w:tcW w:w="1985" w:type="dxa"/>
            <w:vAlign w:val="center"/>
          </w:tcPr>
          <w:p w:rsidR="002B6065" w:rsidRDefault="002B6065" w:rsidP="002B6065">
            <w:pPr>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111年11月24日</w:t>
            </w:r>
          </w:p>
          <w:p w:rsidR="002B6065" w:rsidRPr="00A54EA8" w:rsidRDefault="002B6065" w:rsidP="002B6065">
            <w:pPr>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13:00</w:t>
            </w:r>
            <w:r w:rsidRPr="00A54EA8">
              <w:rPr>
                <w:rFonts w:ascii="標楷體" w:eastAsia="標楷體" w:hAnsi="標楷體" w:hint="eastAsia"/>
                <w:color w:val="000000" w:themeColor="text1"/>
              </w:rPr>
              <w:t>－</w:t>
            </w:r>
            <w:r>
              <w:rPr>
                <w:rFonts w:ascii="標楷體" w:eastAsia="標楷體" w:hAnsi="標楷體" w:hint="eastAsia"/>
                <w:color w:val="000000" w:themeColor="text1"/>
              </w:rPr>
              <w:t>13:10</w:t>
            </w:r>
          </w:p>
        </w:tc>
        <w:tc>
          <w:tcPr>
            <w:tcW w:w="3273" w:type="dxa"/>
            <w:vAlign w:val="center"/>
          </w:tcPr>
          <w:p w:rsidR="002B6065" w:rsidRPr="00A54EA8" w:rsidRDefault="002B6065" w:rsidP="002B6065">
            <w:pPr>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報到/資料領取</w:t>
            </w:r>
          </w:p>
        </w:tc>
        <w:tc>
          <w:tcPr>
            <w:tcW w:w="4253" w:type="dxa"/>
            <w:vAlign w:val="center"/>
          </w:tcPr>
          <w:p w:rsidR="002B6065" w:rsidRPr="00A54EA8" w:rsidRDefault="002B6065" w:rsidP="002B6065">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承辦單位</w:t>
            </w:r>
          </w:p>
        </w:tc>
      </w:tr>
      <w:tr w:rsidR="00986BB2" w:rsidRPr="00A54EA8" w:rsidTr="003D3D05">
        <w:trPr>
          <w:trHeight w:val="567"/>
          <w:jc w:val="center"/>
        </w:trPr>
        <w:tc>
          <w:tcPr>
            <w:tcW w:w="1985" w:type="dxa"/>
            <w:vAlign w:val="center"/>
          </w:tcPr>
          <w:p w:rsidR="002B6065" w:rsidRPr="002B6065" w:rsidRDefault="002B6065" w:rsidP="002B6065">
            <w:pPr>
              <w:spacing w:line="360" w:lineRule="exact"/>
              <w:jc w:val="center"/>
              <w:rPr>
                <w:rFonts w:ascii="標楷體" w:eastAsia="標楷體" w:hAnsi="標楷體"/>
                <w:color w:val="000000" w:themeColor="text1"/>
              </w:rPr>
            </w:pPr>
            <w:r w:rsidRPr="002B6065">
              <w:rPr>
                <w:rFonts w:ascii="標楷體" w:eastAsia="標楷體" w:hAnsi="標楷體" w:hint="eastAsia"/>
                <w:color w:val="000000" w:themeColor="text1"/>
              </w:rPr>
              <w:t>13：10－14：40</w:t>
            </w:r>
          </w:p>
          <w:p w:rsidR="00986BB2" w:rsidRPr="00A54EA8" w:rsidRDefault="002B6065" w:rsidP="002B6065">
            <w:pPr>
              <w:spacing w:line="360" w:lineRule="exact"/>
              <w:jc w:val="center"/>
              <w:rPr>
                <w:rFonts w:ascii="標楷體" w:eastAsia="標楷體" w:hAnsi="標楷體"/>
                <w:color w:val="000000" w:themeColor="text1"/>
              </w:rPr>
            </w:pPr>
            <w:r w:rsidRPr="002B6065">
              <w:rPr>
                <w:rFonts w:ascii="標楷體" w:eastAsia="標楷體" w:hAnsi="標楷體" w:hint="eastAsia"/>
                <w:color w:val="000000" w:themeColor="text1"/>
              </w:rPr>
              <w:t>(90分鐘)</w:t>
            </w:r>
          </w:p>
        </w:tc>
        <w:tc>
          <w:tcPr>
            <w:tcW w:w="3273" w:type="dxa"/>
            <w:vAlign w:val="center"/>
          </w:tcPr>
          <w:p w:rsidR="00986BB2" w:rsidRPr="00A54EA8" w:rsidRDefault="00986BB2" w:rsidP="00986BB2">
            <w:pPr>
              <w:spacing w:line="360" w:lineRule="exact"/>
              <w:jc w:val="center"/>
              <w:rPr>
                <w:rFonts w:ascii="標楷體" w:eastAsia="標楷體" w:hAnsi="標楷體"/>
                <w:color w:val="000000" w:themeColor="text1"/>
                <w:lang w:eastAsia="zh-HK"/>
              </w:rPr>
            </w:pPr>
            <w:r w:rsidRPr="00A54EA8">
              <w:rPr>
                <w:rFonts w:ascii="標楷體" w:eastAsia="標楷體" w:hAnsi="標楷體" w:hint="eastAsia"/>
                <w:color w:val="000000" w:themeColor="text1"/>
                <w:lang w:eastAsia="zh-HK"/>
              </w:rPr>
              <w:t>教評</w:t>
            </w:r>
            <w:r>
              <w:rPr>
                <w:rFonts w:ascii="標楷體" w:eastAsia="標楷體" w:hAnsi="標楷體" w:hint="eastAsia"/>
                <w:color w:val="000000" w:themeColor="text1"/>
                <w:lang w:eastAsia="zh-HK"/>
              </w:rPr>
              <w:t>會</w:t>
            </w:r>
            <w:r>
              <w:rPr>
                <w:rFonts w:ascii="標楷體" w:eastAsia="標楷體" w:hAnsi="標楷體" w:hint="eastAsia"/>
                <w:color w:val="000000" w:themeColor="text1"/>
              </w:rPr>
              <w:t>/考核會/校事會議運作</w:t>
            </w:r>
            <w:r w:rsidR="00196AF4">
              <w:rPr>
                <w:rFonts w:ascii="標楷體" w:eastAsia="標楷體" w:hAnsi="標楷體" w:hint="eastAsia"/>
                <w:color w:val="000000" w:themeColor="text1"/>
              </w:rPr>
              <w:t>/學生輔導管教</w:t>
            </w:r>
            <w:r>
              <w:rPr>
                <w:rFonts w:ascii="標楷體" w:eastAsia="標楷體" w:hAnsi="標楷體" w:hint="eastAsia"/>
                <w:color w:val="000000" w:themeColor="text1"/>
              </w:rPr>
              <w:t>規範與實務探討</w:t>
            </w:r>
          </w:p>
        </w:tc>
        <w:tc>
          <w:tcPr>
            <w:tcW w:w="4253" w:type="dxa"/>
            <w:vAlign w:val="center"/>
          </w:tcPr>
          <w:p w:rsidR="00986BB2" w:rsidRPr="00A54EA8" w:rsidRDefault="002B6065" w:rsidP="00986BB2">
            <w:pPr>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吳忠勳</w:t>
            </w:r>
            <w:r w:rsidR="00196AF4">
              <w:rPr>
                <w:rFonts w:ascii="標楷體" w:eastAsia="標楷體" w:hAnsi="標楷體" w:hint="eastAsia"/>
                <w:color w:val="000000" w:themeColor="text1"/>
              </w:rPr>
              <w:t>(暫定)</w:t>
            </w:r>
          </w:p>
        </w:tc>
      </w:tr>
    </w:tbl>
    <w:p w:rsidR="00D37AFD" w:rsidRDefault="00D37AFD" w:rsidP="00D37AFD">
      <w:pPr>
        <w:spacing w:line="360" w:lineRule="exact"/>
        <w:ind w:firstLineChars="100" w:firstLine="240"/>
        <w:rPr>
          <w:rFonts w:ascii="新細明體" w:hAnsi="新細明體"/>
          <w:color w:val="000000" w:themeColor="text1"/>
        </w:rPr>
      </w:pPr>
      <w:r w:rsidRPr="00A54EA8">
        <w:rPr>
          <w:rFonts w:ascii="新細明體" w:hAnsi="新細明體" w:hint="eastAsia"/>
          <w:color w:val="000000" w:themeColor="text1"/>
        </w:rPr>
        <w:lastRenderedPageBreak/>
        <w:t>◆</w:t>
      </w:r>
      <w:r w:rsidRPr="00A54EA8">
        <w:rPr>
          <w:rFonts w:ascii="標楷體" w:eastAsia="標楷體" w:hAnsi="標楷體" w:hint="eastAsia"/>
          <w:color w:val="000000" w:themeColor="text1"/>
          <w:lang w:eastAsia="zh-HK"/>
        </w:rPr>
        <w:t>每場次研習核</w:t>
      </w:r>
      <w:r>
        <w:rPr>
          <w:rFonts w:ascii="標楷體" w:eastAsia="標楷體" w:hAnsi="標楷體" w:hint="eastAsia"/>
          <w:color w:val="000000" w:themeColor="text1"/>
        </w:rPr>
        <w:t>予</w:t>
      </w:r>
      <w:r w:rsidR="00B55B21">
        <w:rPr>
          <w:rFonts w:ascii="標楷體" w:eastAsia="標楷體" w:hAnsi="標楷體" w:hint="eastAsia"/>
          <w:color w:val="000000" w:themeColor="text1"/>
        </w:rPr>
        <w:t>2</w:t>
      </w:r>
      <w:r w:rsidRPr="00A54EA8">
        <w:rPr>
          <w:rFonts w:ascii="標楷體" w:eastAsia="標楷體" w:hAnsi="標楷體" w:hint="eastAsia"/>
          <w:color w:val="000000" w:themeColor="text1"/>
          <w:lang w:eastAsia="zh-HK"/>
        </w:rPr>
        <w:t>小時研習時數</w:t>
      </w:r>
      <w:r w:rsidRPr="00A54EA8">
        <w:rPr>
          <w:rFonts w:ascii="新細明體" w:hAnsi="新細明體" w:hint="eastAsia"/>
          <w:color w:val="000000" w:themeColor="text1"/>
          <w:lang w:eastAsia="zh-HK"/>
        </w:rPr>
        <w:t>。</w:t>
      </w:r>
    </w:p>
    <w:p w:rsidR="00D37AFD" w:rsidRPr="004B5629" w:rsidRDefault="00D37AFD" w:rsidP="00D37AFD">
      <w:pPr>
        <w:spacing w:line="360" w:lineRule="exact"/>
        <w:ind w:left="425" w:hangingChars="177" w:hanging="425"/>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玖</w:t>
      </w:r>
      <w:r w:rsidRPr="004B5629">
        <w:rPr>
          <w:rFonts w:ascii="標楷體" w:eastAsia="標楷體" w:hAnsi="標楷體" w:cs="Times New Roman" w:hint="eastAsia"/>
          <w:color w:val="000000" w:themeColor="text1"/>
          <w:szCs w:val="24"/>
        </w:rPr>
        <w:t>、報名方式：參加研習之人員請於月日前至教育部全國教師在職進修資訊網報名（網址http://www4.inservice.edu.tw/），錄取名單審核後於活動日期前於全國教師在職進修資訊網線上報名系統網站公佈供查詢。</w:t>
      </w:r>
    </w:p>
    <w:p w:rsidR="00565E25" w:rsidRDefault="00D37AFD" w:rsidP="00D37AFD">
      <w:r>
        <w:rPr>
          <w:rFonts w:ascii="標楷體" w:eastAsia="標楷體" w:hAnsi="標楷體" w:cs="Times New Roman" w:hint="eastAsia"/>
          <w:color w:val="000000" w:themeColor="text1"/>
          <w:szCs w:val="24"/>
        </w:rPr>
        <w:t>拾</w:t>
      </w:r>
      <w:r w:rsidRPr="00C01300">
        <w:rPr>
          <w:rFonts w:ascii="標楷體" w:eastAsia="標楷體" w:hAnsi="標楷體" w:cs="Times New Roman" w:hint="eastAsia"/>
          <w:color w:val="000000" w:themeColor="text1"/>
          <w:szCs w:val="24"/>
        </w:rPr>
        <w:t>、本</w:t>
      </w:r>
      <w:r>
        <w:rPr>
          <w:rFonts w:ascii="標楷體" w:eastAsia="標楷體" w:hAnsi="標楷體" w:cs="Times New Roman" w:hint="eastAsia"/>
          <w:color w:val="000000" w:themeColor="text1"/>
          <w:szCs w:val="24"/>
        </w:rPr>
        <w:t>實施計畫</w:t>
      </w:r>
      <w:r w:rsidRPr="00C01300">
        <w:rPr>
          <w:rFonts w:ascii="標楷體" w:eastAsia="標楷體" w:hAnsi="標楷體" w:cs="Times New Roman" w:hint="eastAsia"/>
          <w:color w:val="000000" w:themeColor="text1"/>
          <w:szCs w:val="24"/>
        </w:rPr>
        <w:t>經各縣市</w:t>
      </w:r>
      <w:r>
        <w:rPr>
          <w:rFonts w:ascii="標楷體" w:eastAsia="標楷體" w:hAnsi="標楷體" w:cs="Times New Roman" w:hint="eastAsia"/>
          <w:color w:val="000000" w:themeColor="text1"/>
          <w:szCs w:val="24"/>
        </w:rPr>
        <w:t>向全教會提出承辦意願</w:t>
      </w:r>
      <w:r w:rsidRPr="00C01300">
        <w:rPr>
          <w:rFonts w:ascii="標楷體" w:eastAsia="標楷體" w:hAnsi="標楷體" w:cs="Times New Roman" w:hint="eastAsia"/>
          <w:color w:val="000000" w:themeColor="text1"/>
          <w:szCs w:val="24"/>
        </w:rPr>
        <w:t>申請核可後公告實施，未盡事宜得由本會理事長修正之。</w:t>
      </w:r>
    </w:p>
    <w:sectPr w:rsidR="00565E25" w:rsidSect="000A41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34F" w:rsidRDefault="00B3334F" w:rsidP="00196AF4">
      <w:r>
        <w:separator/>
      </w:r>
    </w:p>
  </w:endnote>
  <w:endnote w:type="continuationSeparator" w:id="0">
    <w:p w:rsidR="00B3334F" w:rsidRDefault="00B3334F" w:rsidP="0019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34F" w:rsidRDefault="00B3334F" w:rsidP="00196AF4">
      <w:r>
        <w:separator/>
      </w:r>
    </w:p>
  </w:footnote>
  <w:footnote w:type="continuationSeparator" w:id="0">
    <w:p w:rsidR="00B3334F" w:rsidRDefault="00B3334F" w:rsidP="00196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1358"/>
    <w:multiLevelType w:val="hybridMultilevel"/>
    <w:tmpl w:val="A31AAF0E"/>
    <w:lvl w:ilvl="0" w:tplc="DD04A0CA">
      <w:start w:val="1"/>
      <w:numFmt w:val="taiwaneseCountingThousand"/>
      <w:lvlText w:val="%1、"/>
      <w:lvlJc w:val="left"/>
      <w:pPr>
        <w:ind w:left="643" w:hanging="480"/>
      </w:pPr>
      <w:rPr>
        <w:rFonts w:hint="eastAsia"/>
        <w:b w:val="0"/>
        <w:i w:val="0"/>
        <w:color w:val="auto"/>
        <w:sz w:val="24"/>
      </w:rPr>
    </w:lvl>
    <w:lvl w:ilvl="1" w:tplc="04090019" w:tentative="1">
      <w:start w:val="1"/>
      <w:numFmt w:val="ideographTraditional"/>
      <w:lvlText w:val="%2、"/>
      <w:lvlJc w:val="left"/>
      <w:pPr>
        <w:ind w:left="1123" w:hanging="480"/>
      </w:pPr>
    </w:lvl>
    <w:lvl w:ilvl="2" w:tplc="0409001B" w:tentative="1">
      <w:start w:val="1"/>
      <w:numFmt w:val="lowerRoman"/>
      <w:lvlText w:val="%3."/>
      <w:lvlJc w:val="right"/>
      <w:pPr>
        <w:ind w:left="1603" w:hanging="480"/>
      </w:pPr>
    </w:lvl>
    <w:lvl w:ilvl="3" w:tplc="0409000F" w:tentative="1">
      <w:start w:val="1"/>
      <w:numFmt w:val="decimal"/>
      <w:lvlText w:val="%4."/>
      <w:lvlJc w:val="left"/>
      <w:pPr>
        <w:ind w:left="2083" w:hanging="480"/>
      </w:pPr>
    </w:lvl>
    <w:lvl w:ilvl="4" w:tplc="04090019" w:tentative="1">
      <w:start w:val="1"/>
      <w:numFmt w:val="ideographTraditional"/>
      <w:lvlText w:val="%5、"/>
      <w:lvlJc w:val="left"/>
      <w:pPr>
        <w:ind w:left="2563" w:hanging="480"/>
      </w:pPr>
    </w:lvl>
    <w:lvl w:ilvl="5" w:tplc="0409001B" w:tentative="1">
      <w:start w:val="1"/>
      <w:numFmt w:val="lowerRoman"/>
      <w:lvlText w:val="%6."/>
      <w:lvlJc w:val="right"/>
      <w:pPr>
        <w:ind w:left="3043" w:hanging="480"/>
      </w:pPr>
    </w:lvl>
    <w:lvl w:ilvl="6" w:tplc="0409000F" w:tentative="1">
      <w:start w:val="1"/>
      <w:numFmt w:val="decimal"/>
      <w:lvlText w:val="%7."/>
      <w:lvlJc w:val="left"/>
      <w:pPr>
        <w:ind w:left="3523" w:hanging="480"/>
      </w:pPr>
    </w:lvl>
    <w:lvl w:ilvl="7" w:tplc="04090019" w:tentative="1">
      <w:start w:val="1"/>
      <w:numFmt w:val="ideographTraditional"/>
      <w:lvlText w:val="%8、"/>
      <w:lvlJc w:val="left"/>
      <w:pPr>
        <w:ind w:left="4003" w:hanging="480"/>
      </w:pPr>
    </w:lvl>
    <w:lvl w:ilvl="8" w:tplc="0409001B" w:tentative="1">
      <w:start w:val="1"/>
      <w:numFmt w:val="lowerRoman"/>
      <w:lvlText w:val="%9."/>
      <w:lvlJc w:val="right"/>
      <w:pPr>
        <w:ind w:left="4483" w:hanging="480"/>
      </w:pPr>
    </w:lvl>
  </w:abstractNum>
  <w:abstractNum w:abstractNumId="1" w15:restartNumberingAfterBreak="0">
    <w:nsid w:val="37DF3088"/>
    <w:multiLevelType w:val="hybridMultilevel"/>
    <w:tmpl w:val="0C30D024"/>
    <w:lvl w:ilvl="0" w:tplc="DD04A0CA">
      <w:start w:val="1"/>
      <w:numFmt w:val="taiwaneseCountingThousand"/>
      <w:lvlText w:val="%1、"/>
      <w:lvlJc w:val="left"/>
      <w:pPr>
        <w:ind w:left="480" w:hanging="480"/>
      </w:pPr>
      <w:rPr>
        <w:rFonts w:hint="eastAsia"/>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FD"/>
    <w:rsid w:val="000A4186"/>
    <w:rsid w:val="000D5E0A"/>
    <w:rsid w:val="00196AF4"/>
    <w:rsid w:val="002B6065"/>
    <w:rsid w:val="00332B39"/>
    <w:rsid w:val="00565E25"/>
    <w:rsid w:val="00590FD9"/>
    <w:rsid w:val="00683FFB"/>
    <w:rsid w:val="006E4F39"/>
    <w:rsid w:val="007751A3"/>
    <w:rsid w:val="0078097F"/>
    <w:rsid w:val="00826B60"/>
    <w:rsid w:val="00986BB2"/>
    <w:rsid w:val="009F5206"/>
    <w:rsid w:val="00A73753"/>
    <w:rsid w:val="00A76874"/>
    <w:rsid w:val="00A81783"/>
    <w:rsid w:val="00B3334F"/>
    <w:rsid w:val="00B55B21"/>
    <w:rsid w:val="00D37AFD"/>
    <w:rsid w:val="00D73D2B"/>
    <w:rsid w:val="00DD4C16"/>
    <w:rsid w:val="00E111AA"/>
    <w:rsid w:val="00EC66F4"/>
    <w:rsid w:val="00F624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3D422FD-4599-4E7B-B5DD-0E3BF56D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AF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AFD"/>
    <w:pPr>
      <w:ind w:leftChars="200" w:left="480"/>
    </w:pPr>
  </w:style>
  <w:style w:type="paragraph" w:styleId="a4">
    <w:name w:val="header"/>
    <w:basedOn w:val="a"/>
    <w:link w:val="a5"/>
    <w:uiPriority w:val="99"/>
    <w:unhideWhenUsed/>
    <w:rsid w:val="00196AF4"/>
    <w:pPr>
      <w:tabs>
        <w:tab w:val="center" w:pos="4153"/>
        <w:tab w:val="right" w:pos="8306"/>
      </w:tabs>
      <w:snapToGrid w:val="0"/>
    </w:pPr>
    <w:rPr>
      <w:sz w:val="20"/>
      <w:szCs w:val="20"/>
    </w:rPr>
  </w:style>
  <w:style w:type="character" w:customStyle="1" w:styleId="a5">
    <w:name w:val="頁首 字元"/>
    <w:basedOn w:val="a0"/>
    <w:link w:val="a4"/>
    <w:uiPriority w:val="99"/>
    <w:rsid w:val="00196AF4"/>
    <w:rPr>
      <w:sz w:val="20"/>
      <w:szCs w:val="20"/>
    </w:rPr>
  </w:style>
  <w:style w:type="paragraph" w:styleId="a6">
    <w:name w:val="footer"/>
    <w:basedOn w:val="a"/>
    <w:link w:val="a7"/>
    <w:uiPriority w:val="99"/>
    <w:unhideWhenUsed/>
    <w:rsid w:val="00196AF4"/>
    <w:pPr>
      <w:tabs>
        <w:tab w:val="center" w:pos="4153"/>
        <w:tab w:val="right" w:pos="8306"/>
      </w:tabs>
      <w:snapToGrid w:val="0"/>
    </w:pPr>
    <w:rPr>
      <w:sz w:val="20"/>
      <w:szCs w:val="20"/>
    </w:rPr>
  </w:style>
  <w:style w:type="character" w:customStyle="1" w:styleId="a7">
    <w:name w:val="頁尾 字元"/>
    <w:basedOn w:val="a0"/>
    <w:link w:val="a6"/>
    <w:uiPriority w:val="99"/>
    <w:rsid w:val="00196A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2022-10-19T06:06:00Z</dcterms:created>
  <dcterms:modified xsi:type="dcterms:W3CDTF">2022-10-19T06:06:00Z</dcterms:modified>
</cp:coreProperties>
</file>