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E9" w:rsidRDefault="00DE232A" w:rsidP="0085698A">
      <w:pPr>
        <w:spacing w:line="500" w:lineRule="exact"/>
        <w:jc w:val="center"/>
        <w:rPr>
          <w:rFonts w:eastAsia="標楷體" w:hint="eastAsia"/>
          <w:sz w:val="32"/>
        </w:rPr>
      </w:pPr>
      <w:r w:rsidRPr="00EA31C9">
        <w:rPr>
          <w:rFonts w:eastAsia="標楷體"/>
          <w:sz w:val="32"/>
        </w:rPr>
        <w:t>國立大湖高級農工職業學校</w:t>
      </w:r>
      <w:r w:rsidR="000B2FE9" w:rsidRPr="00EA31C9">
        <w:rPr>
          <w:rFonts w:eastAsia="標楷體"/>
          <w:sz w:val="32"/>
        </w:rPr>
        <w:t>遊覽車租賃契約</w:t>
      </w:r>
      <w:r w:rsidRPr="00EA31C9">
        <w:rPr>
          <w:rFonts w:eastAsia="標楷體"/>
          <w:sz w:val="32"/>
        </w:rPr>
        <w:t>書</w:t>
      </w:r>
    </w:p>
    <w:p w:rsidR="00112FF3" w:rsidRDefault="00112FF3" w:rsidP="00112FF3">
      <w:pPr>
        <w:spacing w:line="440" w:lineRule="exact"/>
        <w:jc w:val="right"/>
        <w:rPr>
          <w:rFonts w:eastAsia="標楷體" w:hint="eastAsia"/>
        </w:rPr>
      </w:pPr>
      <w:r w:rsidRPr="00F20FDD">
        <w:rPr>
          <w:rFonts w:eastAsia="標楷體" w:hint="eastAsia"/>
        </w:rPr>
        <w:t>103</w:t>
      </w:r>
      <w:r w:rsidRPr="00F20FDD">
        <w:rPr>
          <w:rFonts w:eastAsia="標楷體" w:hint="eastAsia"/>
        </w:rPr>
        <w:t>年</w:t>
      </w:r>
      <w:r w:rsidRPr="00F20FDD">
        <w:rPr>
          <w:rFonts w:eastAsia="標楷體" w:hint="eastAsia"/>
        </w:rPr>
        <w:t>10</w:t>
      </w:r>
      <w:r w:rsidRPr="00F20FDD">
        <w:rPr>
          <w:rFonts w:eastAsia="標楷體" w:hint="eastAsia"/>
        </w:rPr>
        <w:t>月</w:t>
      </w:r>
      <w:r w:rsidRPr="00F20FDD">
        <w:rPr>
          <w:rFonts w:eastAsia="標楷體" w:hint="eastAsia"/>
        </w:rPr>
        <w:t>7</w:t>
      </w:r>
      <w:r w:rsidRPr="00F20FDD">
        <w:rPr>
          <w:rFonts w:eastAsia="標楷體" w:hint="eastAsia"/>
        </w:rPr>
        <w:t>日行政會報通過</w:t>
      </w:r>
    </w:p>
    <w:p w:rsidR="005B62F4" w:rsidRDefault="00112FF3" w:rsidP="00112FF3">
      <w:pPr>
        <w:spacing w:line="240" w:lineRule="atLeast"/>
        <w:jc w:val="right"/>
        <w:rPr>
          <w:rFonts w:eastAsia="標楷體" w:hint="eastAsia"/>
        </w:rPr>
      </w:pPr>
      <w:r>
        <w:rPr>
          <w:rFonts w:eastAsia="標楷體" w:hint="eastAsia"/>
        </w:rPr>
        <w:t xml:space="preserve">                      103</w:t>
      </w:r>
      <w:r>
        <w:rPr>
          <w:rFonts w:eastAsia="標楷體" w:hint="eastAsia"/>
        </w:rPr>
        <w:t>年</w:t>
      </w:r>
      <w:r>
        <w:rPr>
          <w:rFonts w:eastAsia="標楷體" w:hint="eastAsia"/>
        </w:rPr>
        <w:t>10</w:t>
      </w:r>
      <w:r>
        <w:rPr>
          <w:rFonts w:eastAsia="標楷體" w:hint="eastAsia"/>
        </w:rPr>
        <w:t>月</w:t>
      </w:r>
      <w:r>
        <w:rPr>
          <w:rFonts w:eastAsia="標楷體" w:hint="eastAsia"/>
        </w:rPr>
        <w:t>9</w:t>
      </w:r>
      <w:r>
        <w:rPr>
          <w:rFonts w:eastAsia="標楷體" w:hint="eastAsia"/>
        </w:rPr>
        <w:t>日湖農工總字第</w:t>
      </w:r>
      <w:r>
        <w:rPr>
          <w:rFonts w:eastAsia="標楷體" w:hint="eastAsia"/>
        </w:rPr>
        <w:t>1030006717</w:t>
      </w:r>
      <w:r>
        <w:rPr>
          <w:rFonts w:eastAsia="標楷體" w:hint="eastAsia"/>
        </w:rPr>
        <w:t>號公告實施</w:t>
      </w:r>
    </w:p>
    <w:p w:rsidR="006561A1" w:rsidRPr="006561A1" w:rsidRDefault="006561A1" w:rsidP="006561A1">
      <w:pPr>
        <w:wordWrap w:val="0"/>
        <w:spacing w:line="240" w:lineRule="atLeast"/>
        <w:jc w:val="right"/>
        <w:rPr>
          <w:rFonts w:eastAsia="標楷體" w:hint="eastAsia"/>
        </w:rPr>
      </w:pPr>
      <w:r>
        <w:rPr>
          <w:rFonts w:eastAsia="標楷體" w:hint="eastAsia"/>
        </w:rPr>
        <w:t>104</w:t>
      </w:r>
      <w:r w:rsidRPr="006561A1">
        <w:rPr>
          <w:rFonts w:eastAsia="標楷體" w:hint="eastAsia"/>
        </w:rPr>
        <w:t>年</w:t>
      </w:r>
      <w:r w:rsidRPr="006561A1">
        <w:rPr>
          <w:rFonts w:eastAsia="標楷體" w:hint="eastAsia"/>
        </w:rPr>
        <w:t>10</w:t>
      </w:r>
      <w:r w:rsidRPr="006561A1">
        <w:rPr>
          <w:rFonts w:eastAsia="標楷體" w:hint="eastAsia"/>
        </w:rPr>
        <w:t>月</w:t>
      </w:r>
      <w:r>
        <w:rPr>
          <w:rFonts w:eastAsia="標楷體" w:hint="eastAsia"/>
        </w:rPr>
        <w:t>2</w:t>
      </w:r>
      <w:r w:rsidRPr="006561A1">
        <w:rPr>
          <w:rFonts w:eastAsia="標楷體" w:hint="eastAsia"/>
        </w:rPr>
        <w:t>7</w:t>
      </w:r>
      <w:r w:rsidRPr="006561A1">
        <w:rPr>
          <w:rFonts w:eastAsia="標楷體" w:hint="eastAsia"/>
        </w:rPr>
        <w:t>日行政會報通過</w:t>
      </w:r>
      <w:r>
        <w:rPr>
          <w:rFonts w:eastAsia="標楷體" w:hint="eastAsia"/>
        </w:rPr>
        <w:t>(</w:t>
      </w:r>
      <w:r>
        <w:rPr>
          <w:rFonts w:eastAsia="標楷體" w:hint="eastAsia"/>
        </w:rPr>
        <w:t>第一次修正</w:t>
      </w:r>
      <w:r>
        <w:rPr>
          <w:rFonts w:eastAsia="標楷體" w:hint="eastAsia"/>
        </w:rPr>
        <w:t>)</w:t>
      </w:r>
    </w:p>
    <w:p w:rsidR="006561A1" w:rsidRPr="006561A1" w:rsidRDefault="006561A1" w:rsidP="002D49C4">
      <w:pPr>
        <w:wordWrap w:val="0"/>
        <w:spacing w:line="240" w:lineRule="atLeast"/>
        <w:jc w:val="right"/>
        <w:rPr>
          <w:rFonts w:eastAsia="標楷體" w:hint="eastAsia"/>
        </w:rPr>
      </w:pPr>
      <w:r>
        <w:rPr>
          <w:rFonts w:eastAsia="標楷體" w:hint="eastAsia"/>
        </w:rPr>
        <w:t xml:space="preserve">                      104</w:t>
      </w:r>
      <w:r w:rsidRPr="006561A1">
        <w:rPr>
          <w:rFonts w:eastAsia="標楷體" w:hint="eastAsia"/>
        </w:rPr>
        <w:t>年</w:t>
      </w:r>
      <w:r>
        <w:rPr>
          <w:rFonts w:eastAsia="標楷體" w:hint="eastAsia"/>
        </w:rPr>
        <w:t>11</w:t>
      </w:r>
      <w:r w:rsidRPr="006561A1">
        <w:rPr>
          <w:rFonts w:eastAsia="標楷體" w:hint="eastAsia"/>
        </w:rPr>
        <w:t>月</w:t>
      </w:r>
      <w:r w:rsidR="002D49C4">
        <w:rPr>
          <w:rFonts w:eastAsia="標楷體" w:hint="eastAsia"/>
        </w:rPr>
        <w:t>4</w:t>
      </w:r>
      <w:r w:rsidRPr="006561A1">
        <w:rPr>
          <w:rFonts w:eastAsia="標楷體" w:hint="eastAsia"/>
        </w:rPr>
        <w:t>日湖農工總字第</w:t>
      </w:r>
      <w:r w:rsidR="002D49C4">
        <w:rPr>
          <w:rFonts w:eastAsia="標楷體" w:hint="eastAsia"/>
        </w:rPr>
        <w:t>1040008081</w:t>
      </w:r>
      <w:r w:rsidR="002D49C4">
        <w:rPr>
          <w:rFonts w:eastAsia="標楷體" w:hint="eastAsia"/>
        </w:rPr>
        <w:t>號公告發布</w:t>
      </w:r>
    </w:p>
    <w:p w:rsidR="00707B66" w:rsidRPr="00EA31C9" w:rsidRDefault="000B2FE9" w:rsidP="00112FF3">
      <w:pPr>
        <w:spacing w:line="240" w:lineRule="atLeast"/>
        <w:jc w:val="both"/>
        <w:rPr>
          <w:rFonts w:eastAsia="標楷體"/>
          <w:sz w:val="28"/>
        </w:rPr>
      </w:pPr>
      <w:r w:rsidRPr="00EA31C9">
        <w:rPr>
          <w:rFonts w:eastAsia="標楷體"/>
          <w:sz w:val="28"/>
        </w:rPr>
        <w:t>承租人（以下簡稱</w:t>
      </w:r>
      <w:r w:rsidR="00707B66" w:rsidRPr="00EA31C9">
        <w:rPr>
          <w:rFonts w:eastAsia="標楷體"/>
          <w:sz w:val="28"/>
        </w:rPr>
        <w:t>甲</w:t>
      </w:r>
      <w:r w:rsidRPr="00EA31C9">
        <w:rPr>
          <w:rFonts w:eastAsia="標楷體"/>
          <w:sz w:val="28"/>
        </w:rPr>
        <w:t>方）：</w:t>
      </w:r>
      <w:r w:rsidR="008C6286" w:rsidRPr="00EA31C9">
        <w:rPr>
          <w:rFonts w:eastAsia="標楷體"/>
          <w:sz w:val="28"/>
        </w:rPr>
        <w:t>國立大湖高級農工職業學校</w:t>
      </w:r>
      <w:bookmarkStart w:id="0" w:name="_GoBack"/>
      <w:bookmarkEnd w:id="0"/>
    </w:p>
    <w:p w:rsidR="000B2FE9" w:rsidRPr="00EA31C9" w:rsidRDefault="00707B66">
      <w:pPr>
        <w:spacing w:line="340" w:lineRule="exact"/>
        <w:jc w:val="both"/>
        <w:rPr>
          <w:rFonts w:eastAsia="標楷體"/>
          <w:sz w:val="28"/>
        </w:rPr>
      </w:pPr>
      <w:r w:rsidRPr="00EA31C9">
        <w:rPr>
          <w:rFonts w:eastAsia="標楷體"/>
          <w:sz w:val="28"/>
        </w:rPr>
        <w:t>出租人（以下簡稱乙方）：</w:t>
      </w:r>
    </w:p>
    <w:p w:rsidR="000B2FE9" w:rsidRPr="00EA31C9" w:rsidRDefault="000B2FE9">
      <w:pPr>
        <w:spacing w:line="500" w:lineRule="exact"/>
        <w:ind w:leftChars="-1" w:left="-1" w:hanging="1"/>
        <w:jc w:val="both"/>
        <w:rPr>
          <w:rFonts w:eastAsia="標楷體"/>
          <w:sz w:val="28"/>
        </w:rPr>
      </w:pPr>
      <w:r w:rsidRPr="00EA31C9">
        <w:rPr>
          <w:rFonts w:eastAsia="標楷體"/>
          <w:sz w:val="28"/>
        </w:rPr>
        <w:t>茲為遊覽車租賃事宜，雙方同意本契約條款如下：</w:t>
      </w:r>
    </w:p>
    <w:p w:rsidR="00151FD4" w:rsidRPr="00EA31C9" w:rsidRDefault="000B2FE9" w:rsidP="00151FD4">
      <w:pPr>
        <w:pStyle w:val="a4"/>
        <w:tabs>
          <w:tab w:val="clear" w:pos="460"/>
          <w:tab w:val="left" w:pos="0"/>
        </w:tabs>
        <w:snapToGrid w:val="0"/>
        <w:spacing w:line="400" w:lineRule="atLeast"/>
        <w:ind w:left="1120" w:hangingChars="400" w:hanging="1120"/>
        <w:jc w:val="left"/>
        <w:rPr>
          <w:sz w:val="28"/>
        </w:rPr>
      </w:pPr>
      <w:r w:rsidRPr="00EA31C9">
        <w:rPr>
          <w:sz w:val="28"/>
        </w:rPr>
        <w:t>第一條</w:t>
      </w:r>
      <w:r w:rsidRPr="00EA31C9">
        <w:rPr>
          <w:sz w:val="28"/>
        </w:rPr>
        <w:t xml:space="preserve">  </w:t>
      </w:r>
      <w:r w:rsidRPr="00EA31C9">
        <w:rPr>
          <w:sz w:val="28"/>
        </w:rPr>
        <w:t>本契約租賃車輛</w:t>
      </w:r>
      <w:r w:rsidRPr="00EA31C9">
        <w:rPr>
          <w:sz w:val="28"/>
          <w:shd w:val="pct15" w:color="auto" w:fill="FFFFFF"/>
        </w:rPr>
        <w:t xml:space="preserve">    </w:t>
      </w:r>
      <w:r w:rsidRPr="00EA31C9">
        <w:rPr>
          <w:sz w:val="28"/>
        </w:rPr>
        <w:t>輛（以下簡稱本車輛含駕駛員、隨車服務人員）租賃期間自中華民國</w:t>
      </w:r>
      <w:r w:rsidRPr="00EA31C9">
        <w:rPr>
          <w:sz w:val="28"/>
          <w:shd w:val="pct15" w:color="auto" w:fill="FFFFFF"/>
        </w:rPr>
        <w:t xml:space="preserve">    </w:t>
      </w:r>
      <w:r w:rsidRPr="00EA31C9">
        <w:rPr>
          <w:sz w:val="28"/>
        </w:rPr>
        <w:t>年</w:t>
      </w:r>
      <w:r w:rsidRPr="00EA31C9">
        <w:rPr>
          <w:sz w:val="28"/>
          <w:shd w:val="pct15" w:color="auto" w:fill="FFFFFF"/>
        </w:rPr>
        <w:t xml:space="preserve">   </w:t>
      </w:r>
      <w:r w:rsidRPr="00EA31C9">
        <w:rPr>
          <w:sz w:val="28"/>
        </w:rPr>
        <w:t>月</w:t>
      </w:r>
      <w:r w:rsidRPr="00EA31C9">
        <w:rPr>
          <w:sz w:val="28"/>
          <w:shd w:val="pct15" w:color="auto" w:fill="FFFFFF"/>
        </w:rPr>
        <w:t xml:space="preserve">   </w:t>
      </w:r>
      <w:r w:rsidRPr="00EA31C9">
        <w:rPr>
          <w:sz w:val="28"/>
        </w:rPr>
        <w:t>日</w:t>
      </w:r>
      <w:r w:rsidRPr="00EA31C9">
        <w:rPr>
          <w:sz w:val="28"/>
          <w:shd w:val="pct15" w:color="auto" w:fill="FFFFFF"/>
        </w:rPr>
        <w:t xml:space="preserve">   </w:t>
      </w:r>
      <w:r w:rsidRPr="00EA31C9">
        <w:rPr>
          <w:sz w:val="28"/>
        </w:rPr>
        <w:t>時起至中華民國</w:t>
      </w:r>
      <w:r w:rsidRPr="00EA31C9">
        <w:rPr>
          <w:sz w:val="28"/>
          <w:shd w:val="pct15" w:color="auto" w:fill="FFFFFF"/>
        </w:rPr>
        <w:t xml:space="preserve">   </w:t>
      </w:r>
      <w:r w:rsidRPr="00EA31C9">
        <w:rPr>
          <w:sz w:val="28"/>
        </w:rPr>
        <w:t>年</w:t>
      </w:r>
      <w:r w:rsidRPr="00EA31C9">
        <w:rPr>
          <w:sz w:val="28"/>
          <w:shd w:val="pct15" w:color="auto" w:fill="FFFFFF"/>
        </w:rPr>
        <w:t xml:space="preserve">   </w:t>
      </w:r>
      <w:r w:rsidRPr="00EA31C9">
        <w:rPr>
          <w:sz w:val="28"/>
        </w:rPr>
        <w:t>月</w:t>
      </w:r>
      <w:r w:rsidRPr="00EA31C9">
        <w:rPr>
          <w:sz w:val="28"/>
          <w:shd w:val="pct15" w:color="auto" w:fill="FFFFFF"/>
        </w:rPr>
        <w:t xml:space="preserve">   </w:t>
      </w:r>
      <w:r w:rsidRPr="00EA31C9">
        <w:rPr>
          <w:sz w:val="28"/>
        </w:rPr>
        <w:t>日</w:t>
      </w:r>
      <w:r w:rsidRPr="00EA31C9">
        <w:rPr>
          <w:sz w:val="28"/>
          <w:shd w:val="pct15" w:color="auto" w:fill="FFFFFF"/>
        </w:rPr>
        <w:t xml:space="preserve">   </w:t>
      </w:r>
      <w:r w:rsidRPr="00EA31C9">
        <w:rPr>
          <w:sz w:val="28"/>
        </w:rPr>
        <w:t>時止，共計</w:t>
      </w:r>
      <w:r w:rsidRPr="00EA31C9">
        <w:rPr>
          <w:sz w:val="28"/>
          <w:shd w:val="pct15" w:color="auto" w:fill="FFFFFF"/>
        </w:rPr>
        <w:t xml:space="preserve">     </w:t>
      </w:r>
      <w:r w:rsidRPr="00EA31C9">
        <w:rPr>
          <w:sz w:val="28"/>
        </w:rPr>
        <w:t>天</w:t>
      </w:r>
      <w:r w:rsidRPr="00EA31C9">
        <w:rPr>
          <w:sz w:val="28"/>
          <w:shd w:val="pct15" w:color="auto" w:fill="FFFFFF"/>
        </w:rPr>
        <w:t xml:space="preserve">　　</w:t>
      </w:r>
      <w:r w:rsidRPr="00EA31C9">
        <w:rPr>
          <w:sz w:val="28"/>
        </w:rPr>
        <w:t>小時</w:t>
      </w:r>
      <w:r w:rsidR="00151FD4" w:rsidRPr="00EA31C9">
        <w:rPr>
          <w:sz w:val="28"/>
        </w:rPr>
        <w:t>。</w:t>
      </w:r>
    </w:p>
    <w:p w:rsidR="00411677" w:rsidRPr="00EA31C9" w:rsidRDefault="00151FD4" w:rsidP="00151FD4">
      <w:pPr>
        <w:pStyle w:val="a4"/>
        <w:tabs>
          <w:tab w:val="clear" w:pos="460"/>
          <w:tab w:val="left" w:pos="0"/>
        </w:tabs>
        <w:snapToGrid w:val="0"/>
        <w:spacing w:line="400" w:lineRule="atLeast"/>
        <w:ind w:left="1120" w:hangingChars="400" w:hanging="1120"/>
        <w:rPr>
          <w:sz w:val="28"/>
        </w:rPr>
      </w:pPr>
      <w:r w:rsidRPr="00EA31C9">
        <w:rPr>
          <w:sz w:val="28"/>
        </w:rPr>
        <w:t xml:space="preserve">        </w:t>
      </w:r>
      <w:r w:rsidR="00707B66" w:rsidRPr="00915CEE">
        <w:rPr>
          <w:sz w:val="28"/>
        </w:rPr>
        <w:t>乙</w:t>
      </w:r>
      <w:r w:rsidR="000B2FE9" w:rsidRPr="00915CEE">
        <w:rPr>
          <w:sz w:val="28"/>
        </w:rPr>
        <w:t>方所提供之車輛</w:t>
      </w:r>
      <w:r w:rsidRPr="00915CEE">
        <w:rPr>
          <w:sz w:val="28"/>
          <w:szCs w:val="28"/>
        </w:rPr>
        <w:t>車齡</w:t>
      </w:r>
      <w:r w:rsidRPr="00915CEE">
        <w:rPr>
          <w:sz w:val="28"/>
        </w:rPr>
        <w:t>為</w:t>
      </w:r>
      <w:r w:rsidRPr="00915CEE">
        <w:rPr>
          <w:sz w:val="28"/>
          <w:szCs w:val="28"/>
        </w:rPr>
        <w:t>五年以下年份較新之車輛為原則，駕駛人一年內不得有重大違規及肇事紀錄</w:t>
      </w:r>
      <w:r w:rsidRPr="00EA31C9">
        <w:rPr>
          <w:sz w:val="28"/>
          <w:szCs w:val="28"/>
        </w:rPr>
        <w:t>，且為</w:t>
      </w:r>
      <w:r w:rsidR="000B2FE9" w:rsidRPr="00EA31C9">
        <w:rPr>
          <w:sz w:val="28"/>
        </w:rPr>
        <w:t>自有車輛，而非靠（寄）行車輛。</w:t>
      </w:r>
    </w:p>
    <w:p w:rsidR="000B2FE9" w:rsidRPr="00EA31C9" w:rsidRDefault="000B2FE9">
      <w:pPr>
        <w:pStyle w:val="a4"/>
        <w:snapToGrid w:val="0"/>
        <w:spacing w:line="400" w:lineRule="atLeast"/>
        <w:ind w:left="360" w:hanging="360"/>
        <w:rPr>
          <w:sz w:val="28"/>
        </w:rPr>
      </w:pPr>
      <w:r w:rsidRPr="00EA31C9">
        <w:rPr>
          <w:sz w:val="28"/>
        </w:rPr>
        <w:t>第二條</w:t>
      </w:r>
      <w:r w:rsidRPr="00EA31C9">
        <w:rPr>
          <w:sz w:val="28"/>
        </w:rPr>
        <w:t xml:space="preserve">  </w:t>
      </w:r>
      <w:r w:rsidRPr="00EA31C9">
        <w:rPr>
          <w:sz w:val="28"/>
        </w:rPr>
        <w:t>租金計算（</w:t>
      </w:r>
      <w:r w:rsidRPr="00EA31C9">
        <w:rPr>
          <w:sz w:val="28"/>
          <w:szCs w:val="28"/>
        </w:rPr>
        <w:t>含營業稅</w:t>
      </w:r>
      <w:r w:rsidR="00205BD0" w:rsidRPr="00EA31C9">
        <w:rPr>
          <w:sz w:val="28"/>
          <w:szCs w:val="28"/>
        </w:rPr>
        <w:t>、油資、小費、過路費、停車費等</w:t>
      </w:r>
      <w:r w:rsidRPr="00EA31C9">
        <w:rPr>
          <w:sz w:val="28"/>
          <w:szCs w:val="28"/>
        </w:rPr>
        <w:t>）：</w:t>
      </w:r>
      <w:r w:rsidRPr="00EA31C9">
        <w:rPr>
          <w:sz w:val="28"/>
        </w:rPr>
        <w:t xml:space="preserve"> </w:t>
      </w:r>
    </w:p>
    <w:p w:rsidR="00866BDF" w:rsidRPr="00EA31C9" w:rsidRDefault="000B2FE9">
      <w:pPr>
        <w:spacing w:line="340" w:lineRule="exact"/>
        <w:ind w:leftChars="467" w:left="1961" w:hangingChars="300" w:hanging="840"/>
        <w:rPr>
          <w:rFonts w:eastAsia="標楷體"/>
          <w:sz w:val="28"/>
        </w:rPr>
      </w:pPr>
      <w:r w:rsidRPr="00EA31C9">
        <w:rPr>
          <w:rFonts w:eastAsia="標楷體"/>
          <w:sz w:val="28"/>
        </w:rPr>
        <w:t>□</w:t>
      </w:r>
      <w:r w:rsidRPr="00EA31C9">
        <w:rPr>
          <w:rFonts w:eastAsia="標楷體"/>
          <w:sz w:val="28"/>
        </w:rPr>
        <w:t>１、每日每車新台幣</w:t>
      </w:r>
      <w:r w:rsidRPr="00EA31C9">
        <w:rPr>
          <w:rFonts w:eastAsia="標楷體"/>
          <w:sz w:val="28"/>
          <w:shd w:val="pct15" w:color="auto" w:fill="FFFFFF"/>
        </w:rPr>
        <w:t xml:space="preserve">      </w:t>
      </w:r>
      <w:r w:rsidRPr="00EA31C9">
        <w:rPr>
          <w:rFonts w:eastAsia="標楷體"/>
          <w:sz w:val="28"/>
        </w:rPr>
        <w:t>元，共</w:t>
      </w:r>
      <w:r w:rsidRPr="00EA31C9">
        <w:rPr>
          <w:rFonts w:eastAsia="標楷體"/>
          <w:sz w:val="28"/>
          <w:shd w:val="pct15" w:color="auto" w:fill="FFFFFF"/>
        </w:rPr>
        <w:t xml:space="preserve">　　</w:t>
      </w:r>
      <w:r w:rsidRPr="00EA31C9">
        <w:rPr>
          <w:rFonts w:eastAsia="標楷體"/>
          <w:sz w:val="28"/>
        </w:rPr>
        <w:t>日合計新台幣</w:t>
      </w:r>
    </w:p>
    <w:p w:rsidR="000B2FE9" w:rsidRPr="00EA31C9" w:rsidRDefault="00866BDF">
      <w:pPr>
        <w:spacing w:line="340" w:lineRule="exact"/>
        <w:ind w:leftChars="467" w:left="1961" w:hangingChars="300" w:hanging="840"/>
        <w:rPr>
          <w:rFonts w:eastAsia="標楷體"/>
          <w:sz w:val="28"/>
        </w:rPr>
      </w:pPr>
      <w:r w:rsidRPr="00EA31C9">
        <w:rPr>
          <w:rFonts w:eastAsia="標楷體"/>
          <w:sz w:val="28"/>
        </w:rPr>
        <w:t xml:space="preserve">      </w:t>
      </w:r>
      <w:r w:rsidR="000B2FE9" w:rsidRPr="00EA31C9">
        <w:rPr>
          <w:rFonts w:eastAsia="標楷體"/>
          <w:sz w:val="28"/>
          <w:shd w:val="pct15" w:color="auto" w:fill="FFFFFF"/>
        </w:rPr>
        <w:t xml:space="preserve">      </w:t>
      </w:r>
      <w:r w:rsidR="000B2FE9" w:rsidRPr="00EA31C9">
        <w:rPr>
          <w:rFonts w:eastAsia="標楷體"/>
          <w:sz w:val="28"/>
        </w:rPr>
        <w:t>元。</w:t>
      </w:r>
    </w:p>
    <w:p w:rsidR="00866BDF" w:rsidRPr="00EA31C9" w:rsidRDefault="000B2FE9">
      <w:pPr>
        <w:spacing w:line="340" w:lineRule="exact"/>
        <w:ind w:leftChars="469" w:left="1966" w:hangingChars="300" w:hanging="840"/>
        <w:jc w:val="both"/>
        <w:rPr>
          <w:rFonts w:eastAsia="標楷體"/>
          <w:sz w:val="28"/>
        </w:rPr>
      </w:pPr>
      <w:r w:rsidRPr="00EA31C9">
        <w:rPr>
          <w:rFonts w:eastAsia="標楷體"/>
          <w:sz w:val="28"/>
        </w:rPr>
        <w:t>□</w:t>
      </w:r>
      <w:r w:rsidRPr="00EA31C9">
        <w:rPr>
          <w:rFonts w:eastAsia="標楷體"/>
          <w:sz w:val="28"/>
        </w:rPr>
        <w:t>２、每時每車新台幣</w:t>
      </w:r>
      <w:r w:rsidRPr="00EA31C9">
        <w:rPr>
          <w:rFonts w:eastAsia="標楷體"/>
          <w:sz w:val="28"/>
          <w:shd w:val="pct15" w:color="auto" w:fill="FFFFFF"/>
        </w:rPr>
        <w:t xml:space="preserve">  </w:t>
      </w:r>
      <w:r w:rsidRPr="00EA31C9">
        <w:rPr>
          <w:rFonts w:eastAsia="標楷體"/>
          <w:sz w:val="28"/>
          <w:shd w:val="pct15" w:color="auto" w:fill="FFFFFF"/>
        </w:rPr>
        <w:t xml:space="preserve">　　</w:t>
      </w:r>
      <w:r w:rsidRPr="00EA31C9">
        <w:rPr>
          <w:rFonts w:eastAsia="標楷體"/>
          <w:sz w:val="28"/>
        </w:rPr>
        <w:t>元，共</w:t>
      </w:r>
      <w:r w:rsidRPr="00EA31C9">
        <w:rPr>
          <w:rFonts w:eastAsia="標楷體"/>
          <w:sz w:val="28"/>
          <w:shd w:val="pct15" w:color="auto" w:fill="FFFFFF"/>
        </w:rPr>
        <w:t xml:space="preserve">　　</w:t>
      </w:r>
      <w:r w:rsidRPr="00EA31C9">
        <w:rPr>
          <w:rFonts w:eastAsia="標楷體"/>
          <w:sz w:val="28"/>
        </w:rPr>
        <w:t>時合計新台幣</w:t>
      </w:r>
    </w:p>
    <w:p w:rsidR="000B2FE9" w:rsidRPr="00EA31C9" w:rsidRDefault="00866BDF">
      <w:pPr>
        <w:spacing w:line="340" w:lineRule="exact"/>
        <w:ind w:leftChars="469" w:left="1966" w:hangingChars="300" w:hanging="840"/>
        <w:jc w:val="both"/>
        <w:rPr>
          <w:rFonts w:eastAsia="標楷體"/>
          <w:sz w:val="28"/>
        </w:rPr>
      </w:pPr>
      <w:r w:rsidRPr="00EA31C9">
        <w:rPr>
          <w:rFonts w:eastAsia="標楷體"/>
          <w:sz w:val="28"/>
        </w:rPr>
        <w:t xml:space="preserve">      </w:t>
      </w:r>
      <w:r w:rsidR="000B2FE9" w:rsidRPr="00EA31C9">
        <w:rPr>
          <w:rFonts w:eastAsia="標楷體"/>
          <w:sz w:val="28"/>
          <w:shd w:val="pct15" w:color="auto" w:fill="FFFFFF"/>
        </w:rPr>
        <w:t xml:space="preserve">      </w:t>
      </w:r>
      <w:r w:rsidR="000B2FE9" w:rsidRPr="00EA31C9">
        <w:rPr>
          <w:rFonts w:eastAsia="標楷體"/>
          <w:sz w:val="28"/>
        </w:rPr>
        <w:t>元。</w:t>
      </w:r>
    </w:p>
    <w:p w:rsidR="000B2FE9" w:rsidRPr="00EA31C9" w:rsidRDefault="000B2FE9" w:rsidP="007168B9">
      <w:pPr>
        <w:pStyle w:val="2"/>
        <w:ind w:firstLineChars="400" w:firstLine="1120"/>
        <w:rPr>
          <w:rFonts w:ascii="Times New Roman" w:hAnsi="Times New Roman"/>
          <w:sz w:val="28"/>
          <w:szCs w:val="28"/>
        </w:rPr>
      </w:pPr>
      <w:r w:rsidRPr="00EA31C9">
        <w:rPr>
          <w:rFonts w:ascii="Times New Roman"/>
          <w:sz w:val="28"/>
          <w:szCs w:val="28"/>
        </w:rPr>
        <w:t>車輛駕駛員及隨車服務人員之</w:t>
      </w:r>
      <w:r w:rsidR="007168B9" w:rsidRPr="00EA31C9">
        <w:rPr>
          <w:rFonts w:ascii="Times New Roman"/>
          <w:sz w:val="28"/>
          <w:szCs w:val="28"/>
        </w:rPr>
        <w:t>差旅食宿</w:t>
      </w:r>
      <w:r w:rsidRPr="00EA31C9">
        <w:rPr>
          <w:rFonts w:ascii="Times New Roman"/>
          <w:sz w:val="28"/>
          <w:szCs w:val="28"/>
        </w:rPr>
        <w:t>費用</w:t>
      </w:r>
      <w:r w:rsidR="007168B9" w:rsidRPr="00EA31C9">
        <w:rPr>
          <w:rFonts w:ascii="Times New Roman"/>
          <w:sz w:val="28"/>
          <w:szCs w:val="28"/>
        </w:rPr>
        <w:t>由</w:t>
      </w:r>
      <w:r w:rsidR="008C6286" w:rsidRPr="00EA31C9">
        <w:rPr>
          <w:rFonts w:ascii="Times New Roman"/>
          <w:sz w:val="28"/>
          <w:szCs w:val="28"/>
        </w:rPr>
        <w:t>乙方</w:t>
      </w:r>
      <w:r w:rsidR="000773A0" w:rsidRPr="00EA31C9">
        <w:rPr>
          <w:rFonts w:ascii="Times New Roman"/>
          <w:sz w:val="28"/>
          <w:szCs w:val="28"/>
        </w:rPr>
        <w:t>支付</w:t>
      </w:r>
      <w:r w:rsidR="008C6286" w:rsidRPr="00EA31C9">
        <w:rPr>
          <w:rFonts w:ascii="Times New Roman"/>
          <w:sz w:val="28"/>
          <w:szCs w:val="28"/>
        </w:rPr>
        <w:t>。</w:t>
      </w:r>
    </w:p>
    <w:p w:rsidR="000B2FE9" w:rsidRPr="00EA31C9" w:rsidRDefault="000B2FE9" w:rsidP="00FB5E0C">
      <w:pPr>
        <w:kinsoku w:val="0"/>
        <w:overflowPunct w:val="0"/>
        <w:adjustRightInd w:val="0"/>
        <w:snapToGrid w:val="0"/>
        <w:ind w:left="1078" w:hangingChars="385" w:hanging="1078"/>
        <w:jc w:val="both"/>
        <w:rPr>
          <w:rFonts w:eastAsia="標楷體"/>
          <w:sz w:val="28"/>
        </w:rPr>
      </w:pPr>
      <w:r w:rsidRPr="00EA31C9">
        <w:rPr>
          <w:rFonts w:eastAsia="標楷體"/>
          <w:sz w:val="28"/>
        </w:rPr>
        <w:t>第三條</w:t>
      </w:r>
      <w:r w:rsidRPr="00EA31C9">
        <w:rPr>
          <w:rFonts w:eastAsia="標楷體"/>
          <w:sz w:val="28"/>
        </w:rPr>
        <w:t xml:space="preserve">  </w:t>
      </w:r>
      <w:r w:rsidRPr="00EA31C9">
        <w:rPr>
          <w:rFonts w:eastAsia="標楷體"/>
          <w:sz w:val="28"/>
        </w:rPr>
        <w:t>租金給付時間：</w:t>
      </w:r>
      <w:r w:rsidR="00FB5E0C" w:rsidRPr="00915CEE">
        <w:rPr>
          <w:rFonts w:eastAsia="標楷體" w:hAnsi="標楷體"/>
          <w:sz w:val="28"/>
          <w:szCs w:val="28"/>
        </w:rPr>
        <w:t>經雙方約定不預付定金；車資之交付俟甲方安全返回出發點後，經甲方核實結算後付清之。</w:t>
      </w:r>
    </w:p>
    <w:p w:rsidR="000B2FE9" w:rsidRPr="00EA31C9" w:rsidRDefault="000B2FE9" w:rsidP="00FB5E0C">
      <w:pPr>
        <w:pStyle w:val="a4"/>
        <w:snapToGrid w:val="0"/>
        <w:spacing w:line="400" w:lineRule="atLeast"/>
        <w:ind w:left="1078" w:hangingChars="385" w:hanging="1078"/>
      </w:pPr>
      <w:r w:rsidRPr="00EA31C9">
        <w:rPr>
          <w:sz w:val="28"/>
        </w:rPr>
        <w:t>第四條</w:t>
      </w:r>
      <w:r w:rsidRPr="00EA31C9">
        <w:rPr>
          <w:sz w:val="28"/>
        </w:rPr>
        <w:t xml:space="preserve"> </w:t>
      </w:r>
      <w:r w:rsidRPr="00EA31C9">
        <w:rPr>
          <w:sz w:val="28"/>
        </w:rPr>
        <w:t>租金付款方式：</w:t>
      </w:r>
      <w:r w:rsidR="000773A0" w:rsidRPr="00EA31C9">
        <w:rPr>
          <w:sz w:val="28"/>
        </w:rPr>
        <w:t>由乙方開具發票向甲方請款；甲方收到乙方所開立之發票，應於七個工作天內以即期支票或劃撥（或轉帳）方式，交付</w:t>
      </w:r>
      <w:r w:rsidR="00B66BDC" w:rsidRPr="00EA31C9">
        <w:rPr>
          <w:sz w:val="28"/>
        </w:rPr>
        <w:t>全</w:t>
      </w:r>
      <w:r w:rsidR="000773A0" w:rsidRPr="00EA31C9">
        <w:rPr>
          <w:sz w:val="28"/>
        </w:rPr>
        <w:t>額租金</w:t>
      </w:r>
      <w:r w:rsidRPr="00EA31C9">
        <w:rPr>
          <w:sz w:val="28"/>
        </w:rPr>
        <w:t>。</w:t>
      </w:r>
    </w:p>
    <w:p w:rsidR="000B2FE9" w:rsidRPr="00EA31C9" w:rsidRDefault="000B2FE9">
      <w:pPr>
        <w:pStyle w:val="a4"/>
        <w:numPr>
          <w:ilvl w:val="12"/>
          <w:numId w:val="0"/>
        </w:numPr>
        <w:snapToGrid w:val="0"/>
        <w:spacing w:line="400" w:lineRule="atLeast"/>
        <w:ind w:left="1081" w:hangingChars="386" w:hanging="1081"/>
      </w:pPr>
      <w:r w:rsidRPr="00EA31C9">
        <w:rPr>
          <w:sz w:val="28"/>
        </w:rPr>
        <w:t>第五條</w:t>
      </w:r>
      <w:r w:rsidRPr="00EA31C9">
        <w:t xml:space="preserve">  </w:t>
      </w:r>
      <w:r w:rsidRPr="00EA31C9">
        <w:rPr>
          <w:sz w:val="28"/>
        </w:rPr>
        <w:t>車輛基本資料</w:t>
      </w:r>
      <w:r w:rsidRPr="00EA31C9">
        <w:rPr>
          <w:sz w:val="28"/>
        </w:rPr>
        <w:t>(</w:t>
      </w:r>
      <w:r w:rsidRPr="00EA31C9">
        <w:rPr>
          <w:sz w:val="28"/>
        </w:rPr>
        <w:t>如承租車輛為</w:t>
      </w:r>
      <w:r w:rsidRPr="00EA31C9">
        <w:rPr>
          <w:sz w:val="28"/>
        </w:rPr>
        <w:t>2</w:t>
      </w:r>
      <w:r w:rsidRPr="00EA31C9">
        <w:rPr>
          <w:sz w:val="28"/>
        </w:rPr>
        <w:t>輛以上時，應填車輛基本資料表</w:t>
      </w:r>
      <w:r w:rsidR="00AD388F" w:rsidRPr="00EA31C9">
        <w:rPr>
          <w:sz w:val="28"/>
        </w:rPr>
        <w:t>【</w:t>
      </w:r>
      <w:r w:rsidR="00AD388F" w:rsidRPr="00EA31C9">
        <w:rPr>
          <w:rFonts w:eastAsia="新細明體" w:hAnsi="新細明體"/>
          <w:b/>
          <w:sz w:val="28"/>
        </w:rPr>
        <w:t>如附表</w:t>
      </w:r>
      <w:r w:rsidR="001F304A" w:rsidRPr="00EA31C9">
        <w:rPr>
          <w:rFonts w:eastAsia="新細明體" w:hAnsi="新細明體"/>
          <w:b/>
          <w:sz w:val="28"/>
        </w:rPr>
        <w:t>一</w:t>
      </w:r>
      <w:r w:rsidR="00AD388F" w:rsidRPr="00EA31C9">
        <w:rPr>
          <w:sz w:val="28"/>
        </w:rPr>
        <w:t>】</w:t>
      </w:r>
      <w:r w:rsidR="00823BDE" w:rsidRPr="00EA31C9">
        <w:rPr>
          <w:sz w:val="28"/>
        </w:rPr>
        <w:t>、【</w:t>
      </w:r>
      <w:r w:rsidR="00823BDE" w:rsidRPr="00EA31C9">
        <w:rPr>
          <w:rFonts w:eastAsia="新細明體" w:hAnsi="新細明體"/>
          <w:b/>
          <w:sz w:val="28"/>
        </w:rPr>
        <w:t>附表</w:t>
      </w:r>
      <w:r w:rsidR="001F304A" w:rsidRPr="00EA31C9">
        <w:rPr>
          <w:rFonts w:eastAsia="新細明體" w:hAnsi="新細明體"/>
          <w:b/>
          <w:sz w:val="28"/>
        </w:rPr>
        <w:t>二</w:t>
      </w:r>
      <w:r w:rsidR="00823BDE" w:rsidRPr="00EA31C9">
        <w:rPr>
          <w:sz w:val="28"/>
        </w:rPr>
        <w:t>】</w:t>
      </w:r>
      <w:r w:rsidRPr="00EA31C9">
        <w:rPr>
          <w:sz w:val="28"/>
        </w:rPr>
        <w:t>)</w:t>
      </w:r>
      <w:r w:rsidRPr="00EA31C9">
        <w:rPr>
          <w:sz w:val="28"/>
        </w:rPr>
        <w:t>：</w:t>
      </w:r>
    </w:p>
    <w:p w:rsidR="000B2FE9" w:rsidRPr="00EA31C9" w:rsidRDefault="000B2FE9">
      <w:pPr>
        <w:spacing w:line="340" w:lineRule="exact"/>
        <w:ind w:firstLineChars="500" w:firstLine="1400"/>
        <w:rPr>
          <w:rFonts w:eastAsia="標楷體"/>
          <w:sz w:val="28"/>
        </w:rPr>
      </w:pPr>
      <w:r w:rsidRPr="00EA31C9">
        <w:rPr>
          <w:rFonts w:eastAsia="標楷體"/>
          <w:sz w:val="28"/>
        </w:rPr>
        <w:t>１、車號：</w:t>
      </w:r>
      <w:r w:rsidRPr="00EA31C9">
        <w:rPr>
          <w:rFonts w:eastAsia="標楷體"/>
          <w:sz w:val="28"/>
          <w:shd w:val="pct15" w:color="auto" w:fill="FFFFFF"/>
        </w:rPr>
        <w:t xml:space="preserve">　　　　　　　　</w:t>
      </w:r>
      <w:r w:rsidRPr="00EA31C9">
        <w:rPr>
          <w:rFonts w:eastAsia="標楷體"/>
          <w:sz w:val="28"/>
        </w:rPr>
        <w:t>。</w:t>
      </w:r>
    </w:p>
    <w:p w:rsidR="000B2FE9" w:rsidRPr="00EA31C9" w:rsidRDefault="000B2FE9">
      <w:pPr>
        <w:spacing w:line="340" w:lineRule="exact"/>
        <w:ind w:firstLineChars="500" w:firstLine="1400"/>
        <w:rPr>
          <w:rFonts w:eastAsia="標楷體"/>
          <w:sz w:val="28"/>
        </w:rPr>
      </w:pPr>
      <w:r w:rsidRPr="00EA31C9">
        <w:rPr>
          <w:rFonts w:eastAsia="標楷體"/>
          <w:sz w:val="28"/>
        </w:rPr>
        <w:t>２、出廠年月：</w:t>
      </w:r>
      <w:r w:rsidRPr="00EA31C9">
        <w:rPr>
          <w:rFonts w:eastAsia="標楷體"/>
          <w:sz w:val="28"/>
          <w:shd w:val="pct15" w:color="auto" w:fill="FFFFFF"/>
        </w:rPr>
        <w:t xml:space="preserve">　　</w:t>
      </w:r>
      <w:r w:rsidRPr="00EA31C9">
        <w:rPr>
          <w:rFonts w:eastAsia="標楷體"/>
          <w:sz w:val="28"/>
        </w:rPr>
        <w:t>年</w:t>
      </w:r>
      <w:r w:rsidRPr="00EA31C9">
        <w:rPr>
          <w:rFonts w:eastAsia="標楷體"/>
          <w:sz w:val="28"/>
          <w:shd w:val="pct15" w:color="auto" w:fill="FFFFFF"/>
        </w:rPr>
        <w:t xml:space="preserve">　　</w:t>
      </w:r>
      <w:r w:rsidRPr="00EA31C9">
        <w:rPr>
          <w:rFonts w:eastAsia="標楷體"/>
          <w:sz w:val="28"/>
        </w:rPr>
        <w:t>月。</w:t>
      </w:r>
    </w:p>
    <w:p w:rsidR="000B2FE9" w:rsidRPr="00EA31C9" w:rsidRDefault="000B2FE9">
      <w:pPr>
        <w:spacing w:line="340" w:lineRule="exact"/>
        <w:ind w:firstLineChars="500" w:firstLine="1400"/>
        <w:rPr>
          <w:rFonts w:eastAsia="標楷體"/>
          <w:sz w:val="28"/>
        </w:rPr>
      </w:pPr>
      <w:r w:rsidRPr="00EA31C9">
        <w:rPr>
          <w:rFonts w:eastAsia="標楷體"/>
          <w:sz w:val="28"/>
        </w:rPr>
        <w:t>３、廠牌：</w:t>
      </w:r>
      <w:r w:rsidRPr="00EA31C9">
        <w:rPr>
          <w:rFonts w:eastAsia="標楷體"/>
          <w:sz w:val="28"/>
          <w:shd w:val="pct15" w:color="auto" w:fill="FFFFFF"/>
        </w:rPr>
        <w:t xml:space="preserve">　　　　　　　　</w:t>
      </w:r>
      <w:r w:rsidRPr="00EA31C9">
        <w:rPr>
          <w:rFonts w:eastAsia="標楷體"/>
          <w:sz w:val="28"/>
        </w:rPr>
        <w:t>。</w:t>
      </w:r>
    </w:p>
    <w:p w:rsidR="000B2FE9" w:rsidRPr="00EA31C9" w:rsidRDefault="000B2FE9">
      <w:pPr>
        <w:spacing w:line="340" w:lineRule="exact"/>
        <w:ind w:leftChars="234" w:left="562" w:firstLineChars="300" w:firstLine="840"/>
        <w:rPr>
          <w:rFonts w:eastAsia="標楷體"/>
          <w:sz w:val="28"/>
        </w:rPr>
      </w:pPr>
      <w:r w:rsidRPr="00EA31C9">
        <w:rPr>
          <w:rFonts w:eastAsia="標楷體"/>
          <w:sz w:val="28"/>
        </w:rPr>
        <w:t>４、座位數：</w:t>
      </w:r>
      <w:r w:rsidRPr="00EA31C9">
        <w:rPr>
          <w:rFonts w:eastAsia="標楷體"/>
          <w:sz w:val="28"/>
          <w:shd w:val="pct15" w:color="auto" w:fill="FFFFFF"/>
        </w:rPr>
        <w:t xml:space="preserve">　　　</w:t>
      </w:r>
      <w:r w:rsidRPr="00EA31C9">
        <w:rPr>
          <w:rFonts w:eastAsia="標楷體"/>
          <w:sz w:val="28"/>
        </w:rPr>
        <w:t>位，並與行車執照記載相符。</w:t>
      </w:r>
    </w:p>
    <w:p w:rsidR="000B2FE9" w:rsidRPr="00EA31C9" w:rsidRDefault="000B2FE9">
      <w:pPr>
        <w:spacing w:line="340" w:lineRule="exact"/>
        <w:ind w:leftChars="467" w:left="1121" w:firstLineChars="100" w:firstLine="280"/>
        <w:rPr>
          <w:rFonts w:eastAsia="標楷體"/>
          <w:sz w:val="28"/>
        </w:rPr>
      </w:pPr>
      <w:r w:rsidRPr="00EA31C9">
        <w:rPr>
          <w:rFonts w:eastAsia="標楷體"/>
          <w:sz w:val="28"/>
        </w:rPr>
        <w:t>５、最近</w:t>
      </w:r>
      <w:r w:rsidRPr="00EA31C9">
        <w:rPr>
          <w:rFonts w:eastAsia="標楷體"/>
          <w:sz w:val="28"/>
        </w:rPr>
        <w:t>3</w:t>
      </w:r>
      <w:r w:rsidRPr="00EA31C9">
        <w:rPr>
          <w:rFonts w:eastAsia="標楷體"/>
          <w:sz w:val="28"/>
        </w:rPr>
        <w:t>年合格定期檢驗紀錄：</w:t>
      </w:r>
      <w:r w:rsidRPr="00EA31C9">
        <w:rPr>
          <w:rFonts w:eastAsia="標楷體"/>
          <w:sz w:val="28"/>
        </w:rPr>
        <w:t xml:space="preserve">  </w:t>
      </w:r>
      <w:r w:rsidRPr="00EA31C9">
        <w:rPr>
          <w:rFonts w:eastAsia="標楷體"/>
          <w:sz w:val="28"/>
          <w:shd w:val="pct15" w:color="auto" w:fill="FFFFFF"/>
        </w:rPr>
        <w:t xml:space="preserve">　　　　　</w:t>
      </w:r>
      <w:r w:rsidRPr="00EA31C9">
        <w:rPr>
          <w:rFonts w:eastAsia="標楷體"/>
          <w:sz w:val="28"/>
        </w:rPr>
        <w:t>。</w:t>
      </w:r>
    </w:p>
    <w:p w:rsidR="000B2FE9" w:rsidRPr="00EA31C9" w:rsidRDefault="000B2FE9">
      <w:pPr>
        <w:spacing w:line="340" w:lineRule="exact"/>
        <w:ind w:leftChars="467" w:left="1121" w:firstLineChars="100" w:firstLine="280"/>
        <w:rPr>
          <w:rFonts w:eastAsia="標楷體"/>
          <w:sz w:val="28"/>
        </w:rPr>
      </w:pPr>
      <w:r w:rsidRPr="00EA31C9">
        <w:rPr>
          <w:rFonts w:eastAsia="標楷體"/>
          <w:sz w:val="28"/>
        </w:rPr>
        <w:t>６、下次指定檢驗日期：</w:t>
      </w:r>
      <w:r w:rsidRPr="00EA31C9">
        <w:rPr>
          <w:rFonts w:eastAsia="標楷體"/>
          <w:sz w:val="28"/>
          <w:shd w:val="pct15" w:color="auto" w:fill="FFFFFF"/>
        </w:rPr>
        <w:t xml:space="preserve">   </w:t>
      </w:r>
      <w:r w:rsidRPr="00EA31C9">
        <w:rPr>
          <w:rFonts w:eastAsia="標楷體"/>
          <w:sz w:val="28"/>
        </w:rPr>
        <w:t>年</w:t>
      </w:r>
      <w:r w:rsidRPr="00EA31C9">
        <w:rPr>
          <w:rFonts w:eastAsia="標楷體"/>
          <w:sz w:val="28"/>
          <w:shd w:val="pct15" w:color="auto" w:fill="FFFFFF"/>
        </w:rPr>
        <w:t xml:space="preserve">   </w:t>
      </w:r>
      <w:r w:rsidRPr="00EA31C9">
        <w:rPr>
          <w:rFonts w:eastAsia="標楷體"/>
          <w:sz w:val="28"/>
        </w:rPr>
        <w:t>月</w:t>
      </w:r>
      <w:r w:rsidRPr="00EA31C9">
        <w:rPr>
          <w:rFonts w:eastAsia="標楷體"/>
          <w:sz w:val="28"/>
          <w:shd w:val="pct15" w:color="auto" w:fill="FFFFFF"/>
        </w:rPr>
        <w:t xml:space="preserve">　</w:t>
      </w:r>
      <w:r w:rsidRPr="00EA31C9">
        <w:rPr>
          <w:rFonts w:eastAsia="標楷體"/>
          <w:sz w:val="28"/>
          <w:shd w:val="pct15" w:color="auto" w:fill="FFFFFF"/>
        </w:rPr>
        <w:t xml:space="preserve"> </w:t>
      </w:r>
      <w:r w:rsidRPr="00EA31C9">
        <w:rPr>
          <w:rFonts w:eastAsia="標楷體"/>
          <w:sz w:val="28"/>
        </w:rPr>
        <w:t>日。</w:t>
      </w:r>
    </w:p>
    <w:p w:rsidR="000B2FE9" w:rsidRPr="00EA31C9" w:rsidRDefault="000B2FE9">
      <w:pPr>
        <w:pStyle w:val="a4"/>
        <w:snapToGrid w:val="0"/>
        <w:spacing w:line="400" w:lineRule="atLeast"/>
        <w:ind w:left="0" w:firstLineChars="500" w:firstLine="1400"/>
        <w:rPr>
          <w:sz w:val="28"/>
        </w:rPr>
      </w:pPr>
      <w:r w:rsidRPr="00EA31C9">
        <w:rPr>
          <w:sz w:val="28"/>
        </w:rPr>
        <w:t>７、最近車輛維修保養紀錄：</w:t>
      </w:r>
      <w:r w:rsidRPr="00EA31C9">
        <w:rPr>
          <w:sz w:val="28"/>
          <w:shd w:val="pct15" w:color="auto" w:fill="FFFFFF"/>
        </w:rPr>
        <w:t xml:space="preserve">　　</w:t>
      </w:r>
      <w:r w:rsidRPr="00EA31C9">
        <w:rPr>
          <w:sz w:val="28"/>
          <w:shd w:val="pct15" w:color="auto" w:fill="FFFFFF"/>
        </w:rPr>
        <w:t xml:space="preserve"> </w:t>
      </w:r>
      <w:r w:rsidRPr="00EA31C9">
        <w:rPr>
          <w:sz w:val="28"/>
          <w:shd w:val="pct15" w:color="auto" w:fill="FFFFFF"/>
        </w:rPr>
        <w:t xml:space="preserve">　　　</w:t>
      </w:r>
      <w:r w:rsidRPr="00EA31C9">
        <w:rPr>
          <w:sz w:val="28"/>
        </w:rPr>
        <w:t>。</w:t>
      </w:r>
    </w:p>
    <w:p w:rsidR="000B2FE9" w:rsidRPr="00EA31C9" w:rsidRDefault="000B2FE9">
      <w:pPr>
        <w:pStyle w:val="a4"/>
        <w:snapToGrid w:val="0"/>
        <w:spacing w:line="400" w:lineRule="atLeast"/>
        <w:ind w:left="0" w:firstLineChars="500" w:firstLine="1400"/>
        <w:rPr>
          <w:sz w:val="28"/>
        </w:rPr>
      </w:pPr>
      <w:r w:rsidRPr="00EA31C9">
        <w:rPr>
          <w:sz w:val="28"/>
        </w:rPr>
        <w:t>８、已行駛里程數：</w:t>
      </w:r>
      <w:r w:rsidRPr="00EA31C9">
        <w:rPr>
          <w:sz w:val="28"/>
          <w:shd w:val="pct15" w:color="auto" w:fill="FFFFFF"/>
        </w:rPr>
        <w:t xml:space="preserve">　　　　　　</w:t>
      </w:r>
      <w:r w:rsidRPr="00EA31C9">
        <w:rPr>
          <w:sz w:val="28"/>
        </w:rPr>
        <w:t>公里。</w:t>
      </w:r>
    </w:p>
    <w:p w:rsidR="000B2FE9" w:rsidRPr="00EA31C9" w:rsidRDefault="000B2FE9">
      <w:pPr>
        <w:pStyle w:val="a4"/>
        <w:snapToGrid w:val="0"/>
        <w:spacing w:line="400" w:lineRule="atLeast"/>
        <w:ind w:leftChars="467" w:left="1121" w:firstLine="0"/>
        <w:rPr>
          <w:sz w:val="28"/>
        </w:rPr>
      </w:pPr>
      <w:r w:rsidRPr="00EA31C9">
        <w:rPr>
          <w:sz w:val="28"/>
        </w:rPr>
        <w:lastRenderedPageBreak/>
        <w:t>如無法提供原車，而需更換他車時，須另提供他車基本資料經</w:t>
      </w:r>
      <w:r w:rsidR="00707B66" w:rsidRPr="00EA31C9">
        <w:rPr>
          <w:sz w:val="28"/>
        </w:rPr>
        <w:t>甲</w:t>
      </w:r>
      <w:r w:rsidRPr="00EA31C9">
        <w:rPr>
          <w:sz w:val="28"/>
        </w:rPr>
        <w:t>方同意，且他車品質不得低於原車品質。</w:t>
      </w:r>
    </w:p>
    <w:p w:rsidR="000B2FE9" w:rsidRPr="00EA31C9" w:rsidRDefault="000B2FE9">
      <w:pPr>
        <w:pStyle w:val="a4"/>
        <w:numPr>
          <w:ilvl w:val="12"/>
          <w:numId w:val="0"/>
        </w:numPr>
        <w:snapToGrid w:val="0"/>
        <w:spacing w:line="400" w:lineRule="atLeast"/>
        <w:ind w:left="40" w:hanging="40"/>
        <w:rPr>
          <w:sz w:val="28"/>
        </w:rPr>
      </w:pPr>
      <w:r w:rsidRPr="00EA31C9">
        <w:rPr>
          <w:sz w:val="28"/>
        </w:rPr>
        <w:t>第六條</w:t>
      </w:r>
      <w:r w:rsidRPr="00EA31C9">
        <w:rPr>
          <w:sz w:val="28"/>
        </w:rPr>
        <w:t xml:space="preserve">  </w:t>
      </w:r>
      <w:r w:rsidRPr="00EA31C9">
        <w:rPr>
          <w:sz w:val="28"/>
        </w:rPr>
        <w:t>停車費及過路通行費由</w:t>
      </w:r>
      <w:r w:rsidR="000773A0" w:rsidRPr="00EA31C9">
        <w:rPr>
          <w:rFonts w:hAnsi="標楷體"/>
          <w:sz w:val="28"/>
        </w:rPr>
        <w:t>乙方支付</w:t>
      </w:r>
      <w:r w:rsidRPr="00EA31C9">
        <w:rPr>
          <w:sz w:val="28"/>
        </w:rPr>
        <w:t>。</w:t>
      </w:r>
    </w:p>
    <w:p w:rsidR="000B2FE9" w:rsidRPr="00EA31C9" w:rsidRDefault="000B2FE9">
      <w:pPr>
        <w:pStyle w:val="a4"/>
        <w:snapToGrid w:val="0"/>
        <w:spacing w:line="400" w:lineRule="atLeast"/>
        <w:ind w:left="1218" w:hangingChars="435" w:hanging="1218"/>
        <w:rPr>
          <w:sz w:val="28"/>
        </w:rPr>
      </w:pPr>
      <w:r w:rsidRPr="00EA31C9">
        <w:rPr>
          <w:sz w:val="28"/>
        </w:rPr>
        <w:t>第七條</w:t>
      </w:r>
      <w:r w:rsidRPr="00EA31C9">
        <w:rPr>
          <w:sz w:val="28"/>
        </w:rPr>
        <w:t xml:space="preserve">  </w:t>
      </w:r>
      <w:r w:rsidRPr="00EA31C9">
        <w:rPr>
          <w:sz w:val="28"/>
        </w:rPr>
        <w:t>車輛油費、車輛耗材費及車輛違反公路法、汽車運輸業管理規則及道路交通管理處罰條例等法規之罰鍰費用由</w:t>
      </w:r>
      <w:r w:rsidR="00707B66" w:rsidRPr="00EA31C9">
        <w:rPr>
          <w:sz w:val="28"/>
        </w:rPr>
        <w:t>乙</w:t>
      </w:r>
      <w:r w:rsidRPr="00EA31C9">
        <w:rPr>
          <w:sz w:val="28"/>
        </w:rPr>
        <w:t>方負擔。</w:t>
      </w:r>
    </w:p>
    <w:p w:rsidR="000B2FE9" w:rsidRPr="00EA31C9" w:rsidRDefault="000B2FE9">
      <w:pPr>
        <w:pStyle w:val="a4"/>
        <w:snapToGrid w:val="0"/>
        <w:spacing w:line="400" w:lineRule="atLeast"/>
        <w:ind w:left="1196" w:hangingChars="427" w:hanging="1196"/>
        <w:rPr>
          <w:sz w:val="28"/>
        </w:rPr>
      </w:pPr>
      <w:r w:rsidRPr="00EA31C9">
        <w:rPr>
          <w:sz w:val="28"/>
        </w:rPr>
        <w:t>第八條</w:t>
      </w:r>
      <w:r w:rsidRPr="00EA31C9">
        <w:rPr>
          <w:sz w:val="28"/>
        </w:rPr>
        <w:t xml:space="preserve">  </w:t>
      </w:r>
      <w:r w:rsidRPr="00EA31C9">
        <w:rPr>
          <w:sz w:val="28"/>
        </w:rPr>
        <w:t>報到及出車之時間、地點應由</w:t>
      </w:r>
      <w:r w:rsidR="00707B66" w:rsidRPr="00EA31C9">
        <w:rPr>
          <w:sz w:val="28"/>
        </w:rPr>
        <w:t>甲</w:t>
      </w:r>
      <w:r w:rsidRPr="00EA31C9">
        <w:rPr>
          <w:sz w:val="28"/>
        </w:rPr>
        <w:t>方告知，</w:t>
      </w:r>
      <w:r w:rsidR="00707B66" w:rsidRPr="00EA31C9">
        <w:rPr>
          <w:sz w:val="28"/>
        </w:rPr>
        <w:t>乙</w:t>
      </w:r>
      <w:r w:rsidRPr="00EA31C9">
        <w:rPr>
          <w:sz w:val="28"/>
        </w:rPr>
        <w:t>方如未能準時報到及出車，致損害</w:t>
      </w:r>
      <w:r w:rsidR="00707B66" w:rsidRPr="00EA31C9">
        <w:rPr>
          <w:sz w:val="28"/>
        </w:rPr>
        <w:t>甲</w:t>
      </w:r>
      <w:r w:rsidRPr="00EA31C9">
        <w:rPr>
          <w:sz w:val="28"/>
        </w:rPr>
        <w:t>方權益</w:t>
      </w:r>
      <w:r w:rsidR="00B66BDC" w:rsidRPr="00EA31C9">
        <w:rPr>
          <w:sz w:val="28"/>
        </w:rPr>
        <w:t>時，</w:t>
      </w:r>
      <w:r w:rsidR="00707B66" w:rsidRPr="00EA31C9">
        <w:rPr>
          <w:sz w:val="28"/>
        </w:rPr>
        <w:t>乙</w:t>
      </w:r>
      <w:r w:rsidRPr="00EA31C9">
        <w:rPr>
          <w:sz w:val="28"/>
        </w:rPr>
        <w:t>方</w:t>
      </w:r>
      <w:r w:rsidR="00B66BDC" w:rsidRPr="00EA31C9">
        <w:rPr>
          <w:sz w:val="28"/>
        </w:rPr>
        <w:t>應</w:t>
      </w:r>
      <w:r w:rsidRPr="00EA31C9">
        <w:rPr>
          <w:sz w:val="28"/>
        </w:rPr>
        <w:t>依第十條所定方式負賠償責任。有關行程、路線、休息地點應於簽約時一併註明（</w:t>
      </w:r>
      <w:r w:rsidR="00FC37F5" w:rsidRPr="00DA6093">
        <w:rPr>
          <w:sz w:val="28"/>
        </w:rPr>
        <w:t>另</w:t>
      </w:r>
      <w:r w:rsidRPr="00DA6093">
        <w:rPr>
          <w:sz w:val="28"/>
        </w:rPr>
        <w:t>附行程表</w:t>
      </w:r>
      <w:r w:rsidRPr="00EA31C9">
        <w:rPr>
          <w:sz w:val="28"/>
        </w:rPr>
        <w:t>），未經雙方同意，不得變更行程及路線。</w:t>
      </w:r>
    </w:p>
    <w:p w:rsidR="000B2FE9" w:rsidRPr="00EA31C9" w:rsidRDefault="00707B66">
      <w:pPr>
        <w:pStyle w:val="a4"/>
        <w:numPr>
          <w:ilvl w:val="0"/>
          <w:numId w:val="2"/>
        </w:numPr>
        <w:snapToGrid w:val="0"/>
        <w:spacing w:line="400" w:lineRule="atLeast"/>
        <w:rPr>
          <w:sz w:val="28"/>
        </w:rPr>
      </w:pPr>
      <w:r w:rsidRPr="00EA31C9">
        <w:rPr>
          <w:sz w:val="28"/>
        </w:rPr>
        <w:t>乙</w:t>
      </w:r>
      <w:r w:rsidR="000B2FE9" w:rsidRPr="00EA31C9">
        <w:rPr>
          <w:sz w:val="28"/>
        </w:rPr>
        <w:t>方應向乘客簡介車輛安全設施、逃生設備並維護車輛整潔</w:t>
      </w:r>
    </w:p>
    <w:p w:rsidR="000B2FE9" w:rsidRPr="00EA31C9" w:rsidRDefault="000B2FE9" w:rsidP="00305BF0">
      <w:pPr>
        <w:pStyle w:val="a4"/>
        <w:snapToGrid w:val="0"/>
        <w:spacing w:line="400" w:lineRule="atLeast"/>
        <w:ind w:leftChars="450" w:left="1080" w:firstLineChars="14" w:firstLine="39"/>
        <w:rPr>
          <w:sz w:val="28"/>
        </w:rPr>
      </w:pPr>
      <w:r w:rsidRPr="00EA31C9">
        <w:rPr>
          <w:sz w:val="28"/>
        </w:rPr>
        <w:t>及雙方約定（</w:t>
      </w:r>
      <w:r w:rsidR="00305BF0" w:rsidRPr="00915CEE">
        <w:rPr>
          <w:sz w:val="28"/>
        </w:rPr>
        <w:t>GPS</w:t>
      </w:r>
      <w:r w:rsidR="00305BF0" w:rsidRPr="00915CEE">
        <w:rPr>
          <w:sz w:val="28"/>
        </w:rPr>
        <w:t>設備</w:t>
      </w:r>
      <w:r w:rsidR="00305BF0" w:rsidRPr="00915CEE">
        <w:rPr>
          <w:sz w:val="28"/>
          <w:szCs w:val="28"/>
        </w:rPr>
        <w:t>、茶水供應、卡拉ＯＫ、介紹沿途名勝、協助</w:t>
      </w:r>
      <w:r w:rsidR="00EB433A" w:rsidRPr="00915CEE">
        <w:rPr>
          <w:sz w:val="28"/>
          <w:szCs w:val="28"/>
        </w:rPr>
        <w:t>上下車</w:t>
      </w:r>
      <w:r w:rsidR="00305BF0" w:rsidRPr="00915CEE">
        <w:rPr>
          <w:sz w:val="28"/>
          <w:szCs w:val="28"/>
        </w:rPr>
        <w:t>等</w:t>
      </w:r>
      <w:r w:rsidRPr="00EA31C9">
        <w:rPr>
          <w:sz w:val="28"/>
        </w:rPr>
        <w:t>）應提供之服務。</w:t>
      </w:r>
      <w:r w:rsidR="00823BDE" w:rsidRPr="00EA31C9">
        <w:rPr>
          <w:sz w:val="28"/>
        </w:rPr>
        <w:t>【</w:t>
      </w:r>
      <w:r w:rsidR="00823BDE" w:rsidRPr="00EA31C9">
        <w:rPr>
          <w:rFonts w:eastAsia="新細明體" w:hAnsi="新細明體"/>
          <w:b/>
          <w:sz w:val="28"/>
        </w:rPr>
        <w:t>附表</w:t>
      </w:r>
      <w:r w:rsidR="001F304A" w:rsidRPr="00EA31C9">
        <w:rPr>
          <w:rFonts w:eastAsia="新細明體" w:hAnsi="新細明體"/>
          <w:b/>
          <w:sz w:val="28"/>
        </w:rPr>
        <w:t>三</w:t>
      </w:r>
      <w:r w:rsidR="00823BDE" w:rsidRPr="00EA31C9">
        <w:rPr>
          <w:sz w:val="28"/>
        </w:rPr>
        <w:t>】</w:t>
      </w:r>
    </w:p>
    <w:p w:rsidR="000B2FE9" w:rsidRPr="00EA31C9" w:rsidRDefault="000B2FE9">
      <w:pPr>
        <w:pStyle w:val="a4"/>
        <w:snapToGrid w:val="0"/>
        <w:spacing w:line="400" w:lineRule="atLeast"/>
        <w:ind w:leftChars="467" w:left="1197" w:hangingChars="27" w:hanging="76"/>
        <w:rPr>
          <w:sz w:val="28"/>
        </w:rPr>
      </w:pPr>
      <w:r w:rsidRPr="00EA31C9">
        <w:rPr>
          <w:sz w:val="28"/>
        </w:rPr>
        <w:t>遊覽車駕駛員及隨車服務人員不得向乘客兜售或媒介商品</w:t>
      </w:r>
    </w:p>
    <w:p w:rsidR="008C6286" w:rsidRPr="00EA31C9" w:rsidRDefault="000B2FE9" w:rsidP="008C6286">
      <w:pPr>
        <w:pStyle w:val="a4"/>
        <w:snapToGrid w:val="0"/>
        <w:spacing w:line="400" w:lineRule="atLeast"/>
        <w:ind w:leftChars="467" w:left="1197" w:hangingChars="27" w:hanging="76"/>
        <w:rPr>
          <w:sz w:val="28"/>
        </w:rPr>
      </w:pPr>
      <w:r w:rsidRPr="00EA31C9">
        <w:rPr>
          <w:sz w:val="28"/>
        </w:rPr>
        <w:t>或其他服務。</w:t>
      </w:r>
    </w:p>
    <w:p w:rsidR="004F263F" w:rsidRPr="00EA31C9" w:rsidRDefault="004F263F" w:rsidP="00305BF0">
      <w:pPr>
        <w:pStyle w:val="a4"/>
        <w:snapToGrid w:val="0"/>
        <w:spacing w:line="400" w:lineRule="atLeast"/>
        <w:ind w:leftChars="449" w:left="1078" w:firstLineChars="14" w:firstLine="39"/>
        <w:rPr>
          <w:sz w:val="28"/>
          <w:szCs w:val="28"/>
        </w:rPr>
      </w:pPr>
      <w:r w:rsidRPr="00915CEE">
        <w:rPr>
          <w:sz w:val="28"/>
          <w:szCs w:val="28"/>
        </w:rPr>
        <w:t>駕駛員應衣著整齊，避免在乘客面前抽煙、嚼檳榔、說粗話等</w:t>
      </w:r>
      <w:r w:rsidR="008C6286" w:rsidRPr="00915CEE">
        <w:rPr>
          <w:sz w:val="28"/>
          <w:szCs w:val="28"/>
        </w:rPr>
        <w:t>行為，並嚴禁酗酒、滋事等事宜，行程途中不開快車、趕時間，不當超車，且注意乘客上下車之安全，配合領隊、教師指揮</w:t>
      </w:r>
      <w:r w:rsidR="008C6286" w:rsidRPr="00EA31C9">
        <w:rPr>
          <w:sz w:val="28"/>
          <w:szCs w:val="28"/>
        </w:rPr>
        <w:t>。</w:t>
      </w:r>
    </w:p>
    <w:p w:rsidR="000B2FE9" w:rsidRPr="00EA31C9" w:rsidRDefault="000B2FE9" w:rsidP="00305BF0">
      <w:pPr>
        <w:pStyle w:val="a4"/>
        <w:snapToGrid w:val="0"/>
        <w:spacing w:line="400" w:lineRule="atLeast"/>
        <w:ind w:left="1078" w:hangingChars="385" w:hanging="1078"/>
        <w:rPr>
          <w:sz w:val="28"/>
        </w:rPr>
      </w:pPr>
      <w:r w:rsidRPr="00EA31C9">
        <w:rPr>
          <w:sz w:val="28"/>
        </w:rPr>
        <w:t>第十條</w:t>
      </w:r>
      <w:r w:rsidRPr="00EA31C9">
        <w:rPr>
          <w:sz w:val="28"/>
        </w:rPr>
        <w:t xml:space="preserve">  </w:t>
      </w:r>
      <w:r w:rsidR="00707B66" w:rsidRPr="00EA31C9">
        <w:rPr>
          <w:sz w:val="28"/>
        </w:rPr>
        <w:t>乙</w:t>
      </w:r>
      <w:r w:rsidRPr="00EA31C9">
        <w:rPr>
          <w:sz w:val="28"/>
        </w:rPr>
        <w:t>方駕駛員應於行程前及行程中各休息站（點）、遊憩點行車前實施酒精檢測，並經</w:t>
      </w:r>
      <w:r w:rsidR="00707B66" w:rsidRPr="00EA31C9">
        <w:rPr>
          <w:sz w:val="28"/>
        </w:rPr>
        <w:t>甲</w:t>
      </w:r>
      <w:r w:rsidRPr="00EA31C9">
        <w:rPr>
          <w:sz w:val="28"/>
        </w:rPr>
        <w:t>方</w:t>
      </w:r>
      <w:r w:rsidR="0078481E" w:rsidRPr="00EA31C9">
        <w:rPr>
          <w:sz w:val="28"/>
        </w:rPr>
        <w:t>之領隊人員</w:t>
      </w:r>
      <w:r w:rsidRPr="00EA31C9">
        <w:rPr>
          <w:sz w:val="28"/>
        </w:rPr>
        <w:t>或其指定人確認駕駛員未有飲酒情事，方得行駛。駕駛員經檢測未能通過時，</w:t>
      </w:r>
      <w:r w:rsidR="00707B66" w:rsidRPr="00EA31C9">
        <w:rPr>
          <w:sz w:val="28"/>
        </w:rPr>
        <w:t>甲</w:t>
      </w:r>
      <w:r w:rsidRPr="00EA31C9">
        <w:rPr>
          <w:sz w:val="28"/>
        </w:rPr>
        <w:t>方得要求</w:t>
      </w:r>
      <w:r w:rsidR="00707B66" w:rsidRPr="00EA31C9">
        <w:rPr>
          <w:sz w:val="28"/>
        </w:rPr>
        <w:t>乙</w:t>
      </w:r>
      <w:r w:rsidRPr="00EA31C9">
        <w:rPr>
          <w:sz w:val="28"/>
        </w:rPr>
        <w:t>方於</w:t>
      </w:r>
      <w:r w:rsidRPr="00EA31C9">
        <w:rPr>
          <w:sz w:val="28"/>
        </w:rPr>
        <w:t>1</w:t>
      </w:r>
      <w:r w:rsidRPr="00EA31C9">
        <w:rPr>
          <w:sz w:val="28"/>
        </w:rPr>
        <w:t>小時內更換駕駛員，或暫緩旅遊行程進行，其所致延誤行程或不能完成預定行程，除當日不得收費外，應由</w:t>
      </w:r>
      <w:r w:rsidR="00707B66" w:rsidRPr="00EA31C9">
        <w:rPr>
          <w:sz w:val="28"/>
        </w:rPr>
        <w:t>乙</w:t>
      </w:r>
      <w:r w:rsidRPr="00EA31C9">
        <w:rPr>
          <w:sz w:val="28"/>
        </w:rPr>
        <w:t>方依所收費用總額每日平均之數額負賠償責任。</w:t>
      </w:r>
    </w:p>
    <w:p w:rsidR="000B2FE9" w:rsidRPr="00EA31C9" w:rsidRDefault="00707B66" w:rsidP="00305BF0">
      <w:pPr>
        <w:pStyle w:val="a4"/>
        <w:snapToGrid w:val="0"/>
        <w:spacing w:line="400" w:lineRule="atLeast"/>
        <w:ind w:leftChars="450" w:left="1080" w:firstLine="0"/>
        <w:rPr>
          <w:sz w:val="28"/>
        </w:rPr>
      </w:pPr>
      <w:r w:rsidRPr="00EA31C9">
        <w:rPr>
          <w:sz w:val="28"/>
        </w:rPr>
        <w:t>甲</w:t>
      </w:r>
      <w:r w:rsidR="000B2FE9" w:rsidRPr="00EA31C9">
        <w:rPr>
          <w:sz w:val="28"/>
        </w:rPr>
        <w:t>方如能證明損害超過前項數額者，</w:t>
      </w:r>
      <w:r w:rsidRPr="00EA31C9">
        <w:rPr>
          <w:sz w:val="28"/>
        </w:rPr>
        <w:t>乙</w:t>
      </w:r>
      <w:r w:rsidR="000B2FE9" w:rsidRPr="00EA31C9">
        <w:rPr>
          <w:sz w:val="28"/>
        </w:rPr>
        <w:t>方就超過部分仍應負損害賠償責任。</w:t>
      </w:r>
    </w:p>
    <w:p w:rsidR="000B2FE9" w:rsidRPr="00EA31C9" w:rsidRDefault="000B2FE9">
      <w:pPr>
        <w:pStyle w:val="a4"/>
        <w:snapToGrid w:val="0"/>
        <w:spacing w:line="400" w:lineRule="atLeast"/>
        <w:ind w:left="1196" w:hangingChars="427" w:hanging="1196"/>
        <w:rPr>
          <w:sz w:val="28"/>
        </w:rPr>
      </w:pPr>
      <w:r w:rsidRPr="00EA31C9">
        <w:rPr>
          <w:sz w:val="28"/>
        </w:rPr>
        <w:t>第十一條</w:t>
      </w:r>
      <w:r w:rsidRPr="00EA31C9">
        <w:rPr>
          <w:sz w:val="28"/>
        </w:rPr>
        <w:t xml:space="preserve"> </w:t>
      </w:r>
      <w:r w:rsidR="00707B66" w:rsidRPr="00EA31C9">
        <w:rPr>
          <w:sz w:val="28"/>
        </w:rPr>
        <w:t>乙</w:t>
      </w:r>
      <w:r w:rsidRPr="00EA31C9">
        <w:rPr>
          <w:sz w:val="28"/>
        </w:rPr>
        <w:t>方應擔保駕駛員為合格駕駛</w:t>
      </w:r>
      <w:r w:rsidR="004F263F" w:rsidRPr="00EA31C9">
        <w:rPr>
          <w:sz w:val="28"/>
          <w:szCs w:val="28"/>
        </w:rPr>
        <w:t>，</w:t>
      </w:r>
      <w:r w:rsidR="004F263F" w:rsidRPr="00915CEE">
        <w:rPr>
          <w:sz w:val="28"/>
          <w:szCs w:val="28"/>
        </w:rPr>
        <w:t>持有職業大客車之駕駛執照在三年以上</w:t>
      </w:r>
      <w:r w:rsidRPr="00EA31C9">
        <w:rPr>
          <w:sz w:val="28"/>
          <w:szCs w:val="28"/>
        </w:rPr>
        <w:t>，</w:t>
      </w:r>
      <w:r w:rsidRPr="00EA31C9">
        <w:rPr>
          <w:sz w:val="28"/>
        </w:rPr>
        <w:t>簽約時應出示有效之遊覽車客運業駕駛人登記證與行車執照等證明文件供查驗，並檢附公立醫院或衛生機關或公路監理機關指定醫院出具之</w:t>
      </w:r>
      <w:r w:rsidRPr="00EA31C9">
        <w:rPr>
          <w:sz w:val="28"/>
        </w:rPr>
        <w:t>1</w:t>
      </w:r>
      <w:r w:rsidRPr="00EA31C9">
        <w:rPr>
          <w:sz w:val="28"/>
        </w:rPr>
        <w:t>年內有效之合格健康證明書（內含一般考照體檢、心臟疾病及血壓檢查）及駕駛員之交通違規紀錄（可逕上交通部公路總局網站之</w:t>
      </w:r>
      <w:r w:rsidRPr="00EA31C9">
        <w:rPr>
          <w:sz w:val="28"/>
        </w:rPr>
        <w:lastRenderedPageBreak/>
        <w:t>國道客運</w:t>
      </w:r>
      <w:r w:rsidRPr="00EA31C9">
        <w:rPr>
          <w:sz w:val="28"/>
        </w:rPr>
        <w:t>/</w:t>
      </w:r>
      <w:r w:rsidRPr="00EA31C9">
        <w:rPr>
          <w:sz w:val="28"/>
        </w:rPr>
        <w:t>遊覽車專區查詢）。</w:t>
      </w:r>
    </w:p>
    <w:p w:rsidR="000B2FE9" w:rsidRPr="00EA31C9" w:rsidRDefault="000B2FE9">
      <w:pPr>
        <w:pStyle w:val="a4"/>
        <w:snapToGrid w:val="0"/>
        <w:spacing w:line="400" w:lineRule="atLeast"/>
        <w:ind w:left="1196" w:hangingChars="427" w:hanging="1196"/>
        <w:rPr>
          <w:sz w:val="28"/>
        </w:rPr>
      </w:pPr>
      <w:r w:rsidRPr="00EA31C9">
        <w:rPr>
          <w:sz w:val="28"/>
        </w:rPr>
        <w:t xml:space="preserve">         </w:t>
      </w:r>
      <w:r w:rsidR="00151FD4" w:rsidRPr="00915CEE">
        <w:rPr>
          <w:sz w:val="28"/>
        </w:rPr>
        <w:t>非經甲方同意</w:t>
      </w:r>
      <w:r w:rsidR="00151FD4" w:rsidRPr="00915CEE">
        <w:rPr>
          <w:sz w:val="28"/>
          <w:szCs w:val="28"/>
        </w:rPr>
        <w:t>不得任意更換駕駛，</w:t>
      </w:r>
      <w:r w:rsidRPr="00915CEE">
        <w:rPr>
          <w:sz w:val="28"/>
        </w:rPr>
        <w:t>倘</w:t>
      </w:r>
      <w:r w:rsidR="00707B66" w:rsidRPr="00915CEE">
        <w:rPr>
          <w:sz w:val="28"/>
        </w:rPr>
        <w:t>乙</w:t>
      </w:r>
      <w:r w:rsidRPr="00915CEE">
        <w:rPr>
          <w:sz w:val="28"/>
        </w:rPr>
        <w:t>方於行車前因故需更換駕駛員，</w:t>
      </w:r>
      <w:r w:rsidR="00151FD4" w:rsidRPr="00915CEE">
        <w:rPr>
          <w:sz w:val="28"/>
          <w:szCs w:val="28"/>
        </w:rPr>
        <w:t>經同意後</w:t>
      </w:r>
      <w:r w:rsidRPr="00915CEE">
        <w:rPr>
          <w:sz w:val="28"/>
        </w:rPr>
        <w:t>應出示前項相關證明文件</w:t>
      </w:r>
      <w:r w:rsidRPr="00EA31C9">
        <w:rPr>
          <w:sz w:val="28"/>
        </w:rPr>
        <w:t>。</w:t>
      </w:r>
    </w:p>
    <w:p w:rsidR="000B2FE9" w:rsidRPr="00EA31C9" w:rsidRDefault="000B2FE9" w:rsidP="000402D6">
      <w:pPr>
        <w:pStyle w:val="a4"/>
        <w:snapToGrid w:val="0"/>
        <w:spacing w:line="400" w:lineRule="atLeast"/>
        <w:ind w:left="1197" w:hangingChars="427" w:hanging="1197"/>
        <w:rPr>
          <w:sz w:val="28"/>
        </w:rPr>
      </w:pPr>
      <w:r w:rsidRPr="000402D6">
        <w:rPr>
          <w:b/>
          <w:sz w:val="28"/>
          <w:u w:val="single"/>
        </w:rPr>
        <w:t>第十二條</w:t>
      </w:r>
      <w:r w:rsidR="00E34FF1" w:rsidRPr="00E34FF1">
        <w:rPr>
          <w:sz w:val="28"/>
        </w:rPr>
        <w:t>租賃期間單一駕駛員每日工時從向甲方報到時起算不得超過</w:t>
      </w:r>
      <w:r w:rsidR="00E34FF1" w:rsidRPr="000402D6">
        <w:rPr>
          <w:rFonts w:hint="eastAsia"/>
          <w:b/>
          <w:sz w:val="28"/>
          <w:u w:val="single"/>
        </w:rPr>
        <w:t>7</w:t>
      </w:r>
      <w:r w:rsidR="00E34FF1" w:rsidRPr="000402D6">
        <w:rPr>
          <w:b/>
          <w:sz w:val="28"/>
          <w:u w:val="single"/>
        </w:rPr>
        <w:t>小時</w:t>
      </w:r>
      <w:r w:rsidR="00E34FF1" w:rsidRPr="00E34FF1">
        <w:rPr>
          <w:sz w:val="28"/>
        </w:rPr>
        <w:t>，車輛行駛時間不得超過</w:t>
      </w:r>
      <w:r w:rsidR="00E34FF1" w:rsidRPr="00E34FF1">
        <w:rPr>
          <w:sz w:val="28"/>
        </w:rPr>
        <w:t>9</w:t>
      </w:r>
      <w:r w:rsidR="00E34FF1" w:rsidRPr="00E34FF1">
        <w:rPr>
          <w:sz w:val="28"/>
        </w:rPr>
        <w:t>小時，每行駛</w:t>
      </w:r>
      <w:r w:rsidR="00E34FF1" w:rsidRPr="00E34FF1">
        <w:rPr>
          <w:sz w:val="28"/>
        </w:rPr>
        <w:t>4</w:t>
      </w:r>
      <w:r w:rsidR="00E34FF1" w:rsidRPr="00E34FF1">
        <w:rPr>
          <w:sz w:val="28"/>
        </w:rPr>
        <w:t>小時並應休息</w:t>
      </w:r>
      <w:r w:rsidR="00E34FF1" w:rsidRPr="00E34FF1">
        <w:rPr>
          <w:sz w:val="28"/>
        </w:rPr>
        <w:t>0.5</w:t>
      </w:r>
      <w:r w:rsidR="00E34FF1" w:rsidRPr="00E34FF1">
        <w:rPr>
          <w:sz w:val="28"/>
        </w:rPr>
        <w:t>小時。</w:t>
      </w:r>
      <w:r w:rsidRPr="00EA31C9">
        <w:rPr>
          <w:sz w:val="28"/>
        </w:rPr>
        <w:t>但塞車及不可抗力因素不在此限。</w:t>
      </w:r>
    </w:p>
    <w:p w:rsidR="000B2FE9" w:rsidRDefault="000B2FE9" w:rsidP="000402D6">
      <w:pPr>
        <w:pStyle w:val="a4"/>
        <w:snapToGrid w:val="0"/>
        <w:spacing w:line="400" w:lineRule="atLeast"/>
        <w:ind w:left="1197" w:hangingChars="427" w:hanging="1197"/>
        <w:rPr>
          <w:rFonts w:hint="eastAsia"/>
          <w:sz w:val="28"/>
        </w:rPr>
      </w:pPr>
      <w:r w:rsidRPr="000402D6">
        <w:rPr>
          <w:b/>
          <w:sz w:val="28"/>
          <w:u w:val="single"/>
        </w:rPr>
        <w:t>第十三條</w:t>
      </w:r>
      <w:r w:rsidR="00E34FF1" w:rsidRPr="00E34FF1">
        <w:rPr>
          <w:sz w:val="28"/>
        </w:rPr>
        <w:t>租賃期間車輛發生故障時</w:t>
      </w:r>
      <w:r w:rsidR="00E34FF1">
        <w:rPr>
          <w:rFonts w:ascii="標楷體" w:hAnsi="標楷體" w:hint="eastAsia"/>
          <w:sz w:val="28"/>
        </w:rPr>
        <w:t>，</w:t>
      </w:r>
      <w:r w:rsidR="00E34FF1" w:rsidRPr="000402D6">
        <w:rPr>
          <w:b/>
          <w:sz w:val="28"/>
          <w:u w:val="single"/>
        </w:rPr>
        <w:t>乙方</w:t>
      </w:r>
      <w:r w:rsidR="00E34FF1" w:rsidRPr="000402D6">
        <w:rPr>
          <w:rFonts w:hint="eastAsia"/>
          <w:b/>
          <w:sz w:val="28"/>
          <w:u w:val="single"/>
        </w:rPr>
        <w:t>應於一小時內接駁至下一地點，二小時內提供同品質車輛使用</w:t>
      </w:r>
      <w:r w:rsidR="00E34FF1" w:rsidRPr="00E34FF1">
        <w:rPr>
          <w:sz w:val="28"/>
        </w:rPr>
        <w:t>，致延誤行程或不能完成預定行程者，乙方應依第十條所定方式負賠償責任。</w:t>
      </w:r>
    </w:p>
    <w:p w:rsidR="00E34FF1" w:rsidRPr="000402D6" w:rsidRDefault="00E34FF1" w:rsidP="00E34FF1">
      <w:pPr>
        <w:pStyle w:val="a4"/>
        <w:snapToGrid w:val="0"/>
        <w:spacing w:line="400" w:lineRule="atLeast"/>
        <w:ind w:left="1197" w:hangingChars="427" w:hanging="1197"/>
        <w:rPr>
          <w:rFonts w:hint="eastAsia"/>
          <w:b/>
          <w:sz w:val="28"/>
          <w:u w:val="single"/>
        </w:rPr>
      </w:pPr>
      <w:r w:rsidRPr="000402D6">
        <w:rPr>
          <w:b/>
          <w:sz w:val="28"/>
          <w:u w:val="single"/>
        </w:rPr>
        <w:t>第十三條</w:t>
      </w:r>
      <w:r w:rsidRPr="000402D6">
        <w:rPr>
          <w:rFonts w:hint="eastAsia"/>
          <w:b/>
          <w:sz w:val="28"/>
          <w:u w:val="single"/>
        </w:rPr>
        <w:t>之一</w:t>
      </w:r>
    </w:p>
    <w:p w:rsidR="00E34FF1" w:rsidRPr="00E34FF1" w:rsidRDefault="00E34FF1" w:rsidP="00E34FF1">
      <w:pPr>
        <w:pStyle w:val="a4"/>
        <w:snapToGrid w:val="0"/>
        <w:spacing w:line="400" w:lineRule="atLeast"/>
        <w:ind w:leftChars="500" w:left="1200" w:firstLine="0"/>
        <w:rPr>
          <w:rFonts w:hint="eastAsia"/>
          <w:b/>
          <w:sz w:val="28"/>
          <w:u w:val="single"/>
        </w:rPr>
      </w:pPr>
      <w:r w:rsidRPr="00E34FF1">
        <w:rPr>
          <w:rFonts w:hint="eastAsia"/>
          <w:b/>
          <w:sz w:val="28"/>
          <w:u w:val="single"/>
        </w:rPr>
        <w:t>可歸責於乙方之事由而解約者，乙方應加倍返還定金；因可歸責於甲方之事由而解約者，甲方得依下列標準要求返還已繳之定金：</w:t>
      </w:r>
    </w:p>
    <w:p w:rsidR="00E34FF1" w:rsidRPr="00E34FF1" w:rsidRDefault="00E34FF1" w:rsidP="00E34FF1">
      <w:pPr>
        <w:widowControl/>
        <w:wordWrap w:val="0"/>
        <w:overflowPunct w:val="0"/>
        <w:adjustRightInd w:val="0"/>
        <w:snapToGrid w:val="0"/>
        <w:spacing w:line="300" w:lineRule="exact"/>
        <w:ind w:leftChars="500" w:left="1710" w:hanging="510"/>
        <w:jc w:val="both"/>
        <w:rPr>
          <w:rFonts w:ascii="標楷體" w:eastAsia="標楷體" w:hAnsi="標楷體" w:cs="標楷體"/>
          <w:b/>
          <w:color w:val="000000"/>
          <w:kern w:val="0"/>
          <w:sz w:val="28"/>
          <w:szCs w:val="28"/>
          <w:u w:val="single"/>
        </w:rPr>
      </w:pPr>
      <w:r w:rsidRPr="00E34FF1">
        <w:rPr>
          <w:rFonts w:ascii="標楷體" w:eastAsia="標楷體" w:hAnsi="標楷體" w:cs="標楷體" w:hint="eastAsia"/>
          <w:b/>
          <w:color w:val="000000"/>
          <w:kern w:val="0"/>
          <w:sz w:val="28"/>
          <w:szCs w:val="28"/>
          <w:u w:val="single"/>
        </w:rPr>
        <w:t>(一)預定用車日十日前通知解約，得請求返還已付定金百分之百。</w:t>
      </w:r>
    </w:p>
    <w:p w:rsidR="00E34FF1" w:rsidRPr="00E34FF1" w:rsidRDefault="00E34FF1" w:rsidP="00E34FF1">
      <w:pPr>
        <w:widowControl/>
        <w:wordWrap w:val="0"/>
        <w:overflowPunct w:val="0"/>
        <w:adjustRightInd w:val="0"/>
        <w:snapToGrid w:val="0"/>
        <w:spacing w:line="300" w:lineRule="exact"/>
        <w:ind w:leftChars="500" w:left="1710" w:hanging="510"/>
        <w:jc w:val="both"/>
        <w:rPr>
          <w:rFonts w:ascii="標楷體" w:eastAsia="標楷體" w:hAnsi="標楷體" w:cs="標楷體"/>
          <w:b/>
          <w:color w:val="000000"/>
          <w:kern w:val="0"/>
          <w:sz w:val="28"/>
          <w:szCs w:val="28"/>
          <w:u w:val="single"/>
        </w:rPr>
      </w:pPr>
      <w:r w:rsidRPr="00E34FF1">
        <w:rPr>
          <w:rFonts w:ascii="標楷體" w:eastAsia="標楷體" w:hAnsi="標楷體" w:cs="標楷體" w:hint="eastAsia"/>
          <w:b/>
          <w:color w:val="000000"/>
          <w:kern w:val="0"/>
          <w:sz w:val="28"/>
          <w:szCs w:val="28"/>
          <w:u w:val="single"/>
        </w:rPr>
        <w:t>(二)預定用車日九至七日前通知解約，得請求返還已付定金百分之五十。</w:t>
      </w:r>
    </w:p>
    <w:p w:rsidR="00E34FF1" w:rsidRPr="000402D6" w:rsidRDefault="00E34FF1" w:rsidP="00E34FF1">
      <w:pPr>
        <w:widowControl/>
        <w:wordWrap w:val="0"/>
        <w:overflowPunct w:val="0"/>
        <w:adjustRightInd w:val="0"/>
        <w:snapToGrid w:val="0"/>
        <w:spacing w:line="300" w:lineRule="exact"/>
        <w:ind w:leftChars="500" w:left="1710" w:hanging="510"/>
        <w:jc w:val="both"/>
        <w:rPr>
          <w:rFonts w:hint="eastAsia"/>
          <w:b/>
          <w:u w:val="single"/>
        </w:rPr>
      </w:pPr>
      <w:r w:rsidRPr="000402D6">
        <w:rPr>
          <w:rFonts w:ascii="標楷體" w:eastAsia="標楷體" w:hAnsi="標楷體" w:hint="eastAsia"/>
          <w:b/>
          <w:kern w:val="0"/>
          <w:sz w:val="28"/>
          <w:szCs w:val="28"/>
          <w:u w:val="single"/>
        </w:rPr>
        <w:t>(三)預定用車日六日內通知解約，不得要求返還已付定金。</w:t>
      </w:r>
    </w:p>
    <w:p w:rsidR="000B2FE9" w:rsidRPr="00EA31C9" w:rsidRDefault="000B2FE9">
      <w:pPr>
        <w:kinsoku w:val="0"/>
        <w:overflowPunct w:val="0"/>
        <w:adjustRightInd w:val="0"/>
        <w:snapToGrid w:val="0"/>
        <w:ind w:left="1196" w:hangingChars="427" w:hanging="1196"/>
        <w:rPr>
          <w:rFonts w:eastAsia="標楷體"/>
          <w:sz w:val="28"/>
        </w:rPr>
      </w:pPr>
      <w:r w:rsidRPr="00EA31C9">
        <w:rPr>
          <w:rFonts w:eastAsia="標楷體"/>
          <w:sz w:val="28"/>
        </w:rPr>
        <w:t>第十四條</w:t>
      </w:r>
      <w:r w:rsidRPr="00EA31C9">
        <w:rPr>
          <w:rFonts w:eastAsia="標楷體"/>
          <w:sz w:val="28"/>
        </w:rPr>
        <w:t xml:space="preserve"> </w:t>
      </w:r>
      <w:r w:rsidRPr="00EA31C9">
        <w:rPr>
          <w:rFonts w:eastAsia="標楷體"/>
          <w:sz w:val="28"/>
        </w:rPr>
        <w:t>車輛於行車中發生事故時，除肇事責任由相關單位鑑定外，</w:t>
      </w:r>
      <w:r w:rsidR="00707B66" w:rsidRPr="00EA31C9">
        <w:rPr>
          <w:rFonts w:eastAsia="標楷體"/>
          <w:sz w:val="28"/>
        </w:rPr>
        <w:t>乙</w:t>
      </w:r>
      <w:r w:rsidRPr="00EA31C9">
        <w:rPr>
          <w:rFonts w:eastAsia="標楷體"/>
          <w:sz w:val="28"/>
        </w:rPr>
        <w:t>方應派人協助處理旅客發生事故之相關善後事宜。若肇事責任歸</w:t>
      </w:r>
      <w:r w:rsidR="00707B66" w:rsidRPr="00EA31C9">
        <w:rPr>
          <w:rFonts w:eastAsia="標楷體"/>
          <w:sz w:val="28"/>
        </w:rPr>
        <w:t>乙</w:t>
      </w:r>
      <w:r w:rsidRPr="00EA31C9">
        <w:rPr>
          <w:rFonts w:eastAsia="標楷體"/>
          <w:sz w:val="28"/>
        </w:rPr>
        <w:t>方，</w:t>
      </w:r>
      <w:r w:rsidR="00411677" w:rsidRPr="00915CEE">
        <w:rPr>
          <w:rFonts w:eastAsia="標楷體" w:hAnsi="標楷體"/>
          <w:sz w:val="28"/>
          <w:szCs w:val="28"/>
        </w:rPr>
        <w:t>一切損失概由乙方負責賠償或負責向投保之公司按乘客保險辦法規定辦理賠償</w:t>
      </w:r>
      <w:r w:rsidRPr="00EA31C9">
        <w:rPr>
          <w:rFonts w:eastAsia="標楷體" w:hAnsi="標楷體"/>
          <w:sz w:val="28"/>
          <w:szCs w:val="28"/>
        </w:rPr>
        <w:t>。</w:t>
      </w:r>
    </w:p>
    <w:p w:rsidR="000B2FE9" w:rsidRPr="00EA31C9" w:rsidRDefault="000B2FE9">
      <w:pPr>
        <w:kinsoku w:val="0"/>
        <w:overflowPunct w:val="0"/>
        <w:adjustRightInd w:val="0"/>
        <w:snapToGrid w:val="0"/>
        <w:ind w:left="1196" w:hangingChars="427" w:hanging="1196"/>
        <w:rPr>
          <w:rFonts w:eastAsia="標楷體"/>
          <w:sz w:val="28"/>
        </w:rPr>
      </w:pPr>
      <w:r w:rsidRPr="00EA31C9">
        <w:rPr>
          <w:rFonts w:eastAsia="標楷體"/>
          <w:sz w:val="28"/>
        </w:rPr>
        <w:t>第十五條</w:t>
      </w:r>
      <w:r w:rsidRPr="00EA31C9">
        <w:rPr>
          <w:rFonts w:eastAsia="標楷體"/>
          <w:sz w:val="28"/>
        </w:rPr>
        <w:t xml:space="preserve"> </w:t>
      </w:r>
      <w:r w:rsidRPr="00EA31C9">
        <w:rPr>
          <w:rFonts w:eastAsia="標楷體"/>
          <w:sz w:val="28"/>
        </w:rPr>
        <w:t>因臨時道路障礙、其他天災事變等不可抗力因素，致</w:t>
      </w:r>
      <w:r w:rsidR="00707B66" w:rsidRPr="00EA31C9">
        <w:rPr>
          <w:rFonts w:eastAsia="標楷體"/>
          <w:sz w:val="28"/>
        </w:rPr>
        <w:t>乙</w:t>
      </w:r>
      <w:r w:rsidRPr="00EA31C9">
        <w:rPr>
          <w:rFonts w:eastAsia="標楷體"/>
          <w:sz w:val="28"/>
        </w:rPr>
        <w:t>方無法出車，</w:t>
      </w:r>
      <w:r w:rsidR="00707B66" w:rsidRPr="00EA31C9">
        <w:rPr>
          <w:rFonts w:eastAsia="標楷體"/>
          <w:sz w:val="28"/>
        </w:rPr>
        <w:t>甲</w:t>
      </w:r>
      <w:r w:rsidRPr="00EA31C9">
        <w:rPr>
          <w:rFonts w:eastAsia="標楷體"/>
          <w:sz w:val="28"/>
        </w:rPr>
        <w:t>方得解除契約，並請求退還其預付訂金。</w:t>
      </w:r>
    </w:p>
    <w:p w:rsidR="000B2FE9" w:rsidRPr="00EA31C9" w:rsidRDefault="000B2FE9">
      <w:pPr>
        <w:pStyle w:val="a5"/>
        <w:snapToGrid w:val="0"/>
        <w:spacing w:line="400" w:lineRule="atLeast"/>
        <w:rPr>
          <w:sz w:val="28"/>
        </w:rPr>
      </w:pPr>
      <w:r w:rsidRPr="00EA31C9">
        <w:rPr>
          <w:sz w:val="28"/>
        </w:rPr>
        <w:t>第十六條</w:t>
      </w:r>
      <w:r w:rsidRPr="00EA31C9">
        <w:rPr>
          <w:sz w:val="28"/>
        </w:rPr>
        <w:t xml:space="preserve"> </w:t>
      </w:r>
      <w:r w:rsidRPr="00EA31C9">
        <w:rPr>
          <w:sz w:val="28"/>
        </w:rPr>
        <w:t>因臨時道路障礙、其他天災事變等不可抗力因素，致未能完成預定行程者，雙方得就行程、路線、休息地點另行約定，</w:t>
      </w:r>
      <w:r w:rsidR="00707B66" w:rsidRPr="00EA31C9">
        <w:rPr>
          <w:sz w:val="28"/>
        </w:rPr>
        <w:t>乙</w:t>
      </w:r>
      <w:r w:rsidRPr="00EA31C9">
        <w:rPr>
          <w:sz w:val="28"/>
        </w:rPr>
        <w:t>方不負債務不履行責任。</w:t>
      </w:r>
    </w:p>
    <w:p w:rsidR="000B2FE9" w:rsidRPr="00EA31C9" w:rsidRDefault="000B2FE9">
      <w:pPr>
        <w:pStyle w:val="a5"/>
        <w:snapToGrid w:val="0"/>
        <w:spacing w:line="400" w:lineRule="atLeast"/>
        <w:rPr>
          <w:sz w:val="28"/>
        </w:rPr>
      </w:pPr>
      <w:r w:rsidRPr="00EA31C9">
        <w:rPr>
          <w:sz w:val="28"/>
        </w:rPr>
        <w:t>第十</w:t>
      </w:r>
      <w:r w:rsidR="00DA6D82" w:rsidRPr="00EA31C9">
        <w:rPr>
          <w:sz w:val="28"/>
        </w:rPr>
        <w:t>七</w:t>
      </w:r>
      <w:r w:rsidRPr="00EA31C9">
        <w:rPr>
          <w:sz w:val="28"/>
        </w:rPr>
        <w:t>條</w:t>
      </w:r>
      <w:r w:rsidRPr="00EA31C9">
        <w:rPr>
          <w:sz w:val="28"/>
        </w:rPr>
        <w:t xml:space="preserve"> </w:t>
      </w:r>
      <w:r w:rsidR="00707B66" w:rsidRPr="00EA31C9">
        <w:rPr>
          <w:sz w:val="28"/>
        </w:rPr>
        <w:t>甲</w:t>
      </w:r>
      <w:r w:rsidRPr="00EA31C9">
        <w:rPr>
          <w:sz w:val="28"/>
        </w:rPr>
        <w:t>方欲續租本車輛時，應事先聯繫並取得</w:t>
      </w:r>
      <w:r w:rsidR="00707B66" w:rsidRPr="00EA31C9">
        <w:rPr>
          <w:sz w:val="28"/>
        </w:rPr>
        <w:t>乙</w:t>
      </w:r>
      <w:r w:rsidRPr="00EA31C9">
        <w:rPr>
          <w:sz w:val="28"/>
        </w:rPr>
        <w:t>方之同意，但</w:t>
      </w:r>
      <w:r w:rsidR="00707B66" w:rsidRPr="00EA31C9">
        <w:rPr>
          <w:sz w:val="28"/>
        </w:rPr>
        <w:t>甲</w:t>
      </w:r>
      <w:r w:rsidRPr="00EA31C9">
        <w:rPr>
          <w:sz w:val="28"/>
        </w:rPr>
        <w:t>方不得轉租他人或非法營業。</w:t>
      </w:r>
    </w:p>
    <w:p w:rsidR="000B2FE9" w:rsidRPr="00EA31C9" w:rsidRDefault="00DA6D82">
      <w:pPr>
        <w:pStyle w:val="a5"/>
        <w:snapToGrid w:val="0"/>
        <w:spacing w:line="400" w:lineRule="atLeast"/>
        <w:rPr>
          <w:sz w:val="28"/>
        </w:rPr>
      </w:pPr>
      <w:r w:rsidRPr="00224FC5">
        <w:rPr>
          <w:b/>
          <w:sz w:val="28"/>
          <w:u w:val="single"/>
        </w:rPr>
        <w:t>第十八</w:t>
      </w:r>
      <w:r w:rsidR="000B2FE9" w:rsidRPr="00224FC5">
        <w:rPr>
          <w:b/>
          <w:sz w:val="28"/>
          <w:u w:val="single"/>
        </w:rPr>
        <w:t>條</w:t>
      </w:r>
      <w:r w:rsidR="000B2FE9" w:rsidRPr="00EA31C9">
        <w:rPr>
          <w:sz w:val="28"/>
        </w:rPr>
        <w:t xml:space="preserve"> </w:t>
      </w:r>
      <w:r w:rsidR="000B2FE9" w:rsidRPr="00EA31C9">
        <w:rPr>
          <w:sz w:val="28"/>
        </w:rPr>
        <w:t>本車輛除強制汽車責任保險（保險證號碼：</w:t>
      </w:r>
      <w:r w:rsidR="00305BF0" w:rsidRPr="00EA31C9">
        <w:rPr>
          <w:sz w:val="28"/>
          <w:shd w:val="pct15" w:color="auto" w:fill="FFFFFF"/>
        </w:rPr>
        <w:t xml:space="preserve">         </w:t>
      </w:r>
      <w:r w:rsidR="000B2FE9" w:rsidRPr="00EA31C9">
        <w:rPr>
          <w:sz w:val="28"/>
          <w:shd w:val="pct15" w:color="auto" w:fill="FFFFFF"/>
        </w:rPr>
        <w:t xml:space="preserve">　</w:t>
      </w:r>
      <w:r w:rsidR="000B2FE9" w:rsidRPr="00EA31C9">
        <w:rPr>
          <w:sz w:val="28"/>
        </w:rPr>
        <w:t>）外，</w:t>
      </w:r>
      <w:r w:rsidR="00707B66" w:rsidRPr="00EA31C9">
        <w:rPr>
          <w:sz w:val="28"/>
        </w:rPr>
        <w:t>乙</w:t>
      </w:r>
      <w:r w:rsidR="000B2FE9" w:rsidRPr="00EA31C9">
        <w:rPr>
          <w:sz w:val="28"/>
        </w:rPr>
        <w:t>方</w:t>
      </w:r>
      <w:r w:rsidRPr="00EA31C9">
        <w:rPr>
          <w:sz w:val="28"/>
        </w:rPr>
        <w:t>須另行</w:t>
      </w:r>
      <w:r w:rsidR="000B2FE9" w:rsidRPr="00EA31C9">
        <w:rPr>
          <w:sz w:val="28"/>
        </w:rPr>
        <w:t>付費投保下列保險：</w:t>
      </w:r>
    </w:p>
    <w:p w:rsidR="00E34FF1" w:rsidRPr="00E34FF1" w:rsidRDefault="006561A1" w:rsidP="006561A1">
      <w:pPr>
        <w:pStyle w:val="a5"/>
        <w:snapToGrid w:val="0"/>
        <w:spacing w:line="400" w:lineRule="atLeast"/>
        <w:ind w:leftChars="436" w:left="1046" w:firstLine="0"/>
        <w:rPr>
          <w:rFonts w:ascii="標楷體" w:hAnsi="標楷體" w:hint="eastAsia"/>
          <w:b/>
          <w:sz w:val="28"/>
          <w:u w:val="single"/>
        </w:rPr>
      </w:pPr>
      <w:r>
        <w:rPr>
          <w:rFonts w:ascii="標楷體" w:hAnsi="標楷體" w:hint="eastAsia"/>
          <w:sz w:val="28"/>
        </w:rPr>
        <w:t>1</w:t>
      </w:r>
      <w:r w:rsidR="00E34FF1" w:rsidRPr="00E34FF1">
        <w:rPr>
          <w:rFonts w:ascii="標楷體" w:hAnsi="標楷體" w:hint="eastAsia"/>
          <w:b/>
          <w:sz w:val="28"/>
          <w:u w:val="single"/>
        </w:rPr>
        <w:t>.乘客責任保險</w:t>
      </w:r>
      <w:r w:rsidR="00E34FF1" w:rsidRPr="00E34FF1">
        <w:rPr>
          <w:rFonts w:ascii="標楷體" w:hAnsi="標楷體"/>
          <w:b/>
          <w:sz w:val="28"/>
          <w:u w:val="single"/>
        </w:rPr>
        <w:t>，每人保險金額壹佰伍拾萬以上。</w:t>
      </w:r>
    </w:p>
    <w:p w:rsidR="00DA6D82" w:rsidRPr="00EA31C9" w:rsidRDefault="00DA6D82" w:rsidP="00DA6D82">
      <w:pPr>
        <w:pStyle w:val="a5"/>
        <w:tabs>
          <w:tab w:val="clear" w:pos="1720"/>
        </w:tabs>
        <w:snapToGrid w:val="0"/>
        <w:spacing w:line="400" w:lineRule="atLeast"/>
        <w:ind w:leftChars="1" w:left="1259" w:hangingChars="449" w:hanging="1257"/>
        <w:rPr>
          <w:sz w:val="28"/>
        </w:rPr>
      </w:pPr>
      <w:r w:rsidRPr="00EA31C9">
        <w:rPr>
          <w:sz w:val="28"/>
        </w:rPr>
        <w:t>第十九條</w:t>
      </w:r>
      <w:r w:rsidRPr="00EA31C9">
        <w:rPr>
          <w:sz w:val="28"/>
        </w:rPr>
        <w:t xml:space="preserve"> </w:t>
      </w:r>
      <w:r w:rsidRPr="00EA31C9">
        <w:rPr>
          <w:sz w:val="28"/>
        </w:rPr>
        <w:t>為方便業務之聯繫與溝通協調事項，甲、乙雙方應各指派一名代表人負責本契約之</w:t>
      </w:r>
      <w:r w:rsidR="00006F64" w:rsidRPr="00EA31C9">
        <w:rPr>
          <w:sz w:val="28"/>
        </w:rPr>
        <w:t>履</w:t>
      </w:r>
      <w:r w:rsidRPr="00EA31C9">
        <w:rPr>
          <w:sz w:val="28"/>
        </w:rPr>
        <w:t>約管理事宜，代表人若有異動時，應於出發前書面告知</w:t>
      </w:r>
      <w:r w:rsidR="00006F64" w:rsidRPr="00EA31C9">
        <w:rPr>
          <w:sz w:val="28"/>
        </w:rPr>
        <w:t>對</w:t>
      </w:r>
      <w:r w:rsidRPr="00EA31C9">
        <w:rPr>
          <w:sz w:val="28"/>
        </w:rPr>
        <w:t>方。</w:t>
      </w:r>
    </w:p>
    <w:p w:rsidR="00006F64" w:rsidRPr="00EA31C9" w:rsidRDefault="00006F64" w:rsidP="00DA6D82">
      <w:pPr>
        <w:pStyle w:val="a5"/>
        <w:tabs>
          <w:tab w:val="clear" w:pos="1720"/>
        </w:tabs>
        <w:snapToGrid w:val="0"/>
        <w:spacing w:line="400" w:lineRule="atLeast"/>
        <w:ind w:leftChars="1" w:left="1259" w:hangingChars="449" w:hanging="1257"/>
        <w:rPr>
          <w:sz w:val="28"/>
        </w:rPr>
      </w:pPr>
      <w:r w:rsidRPr="00EA31C9">
        <w:rPr>
          <w:sz w:val="28"/>
        </w:rPr>
        <w:t>第二十條</w:t>
      </w:r>
      <w:r w:rsidRPr="00EA31C9">
        <w:rPr>
          <w:sz w:val="28"/>
        </w:rPr>
        <w:t xml:space="preserve"> </w:t>
      </w:r>
      <w:r w:rsidRPr="00915CEE">
        <w:rPr>
          <w:sz w:val="28"/>
        </w:rPr>
        <w:t>駕駛員應遵守性別平等教育法之相關規定</w:t>
      </w:r>
      <w:r w:rsidRPr="00EA31C9">
        <w:rPr>
          <w:sz w:val="28"/>
        </w:rPr>
        <w:t>。</w:t>
      </w:r>
    </w:p>
    <w:p w:rsidR="00006F64" w:rsidRPr="00EA31C9" w:rsidRDefault="00006F64" w:rsidP="00DA6D82">
      <w:pPr>
        <w:pStyle w:val="a5"/>
        <w:tabs>
          <w:tab w:val="clear" w:pos="1720"/>
        </w:tabs>
        <w:snapToGrid w:val="0"/>
        <w:spacing w:line="400" w:lineRule="atLeast"/>
        <w:ind w:leftChars="1" w:left="1259" w:hangingChars="449" w:hanging="1257"/>
        <w:rPr>
          <w:sz w:val="28"/>
        </w:rPr>
      </w:pPr>
      <w:r w:rsidRPr="00EA31C9">
        <w:rPr>
          <w:sz w:val="28"/>
        </w:rPr>
        <w:lastRenderedPageBreak/>
        <w:t>第二十一條</w:t>
      </w:r>
      <w:r w:rsidRPr="00EA31C9">
        <w:rPr>
          <w:sz w:val="28"/>
        </w:rPr>
        <w:t xml:space="preserve"> </w:t>
      </w:r>
      <w:r w:rsidRPr="00EA31C9">
        <w:rPr>
          <w:sz w:val="28"/>
        </w:rPr>
        <w:t>本契約如有未訂事宜，依相關法令、法理、習慣及誠信原則公平解決之。</w:t>
      </w:r>
    </w:p>
    <w:p w:rsidR="000B2FE9" w:rsidRPr="00EA31C9" w:rsidRDefault="000B2FE9">
      <w:pPr>
        <w:pStyle w:val="a5"/>
        <w:snapToGrid w:val="0"/>
        <w:spacing w:line="400" w:lineRule="atLeast"/>
        <w:ind w:left="1198" w:hangingChars="428" w:hanging="1198"/>
        <w:rPr>
          <w:sz w:val="28"/>
        </w:rPr>
      </w:pPr>
      <w:r w:rsidRPr="00EA31C9">
        <w:rPr>
          <w:sz w:val="28"/>
        </w:rPr>
        <w:t>第二十</w:t>
      </w:r>
      <w:r w:rsidR="00006F64" w:rsidRPr="00EA31C9">
        <w:rPr>
          <w:sz w:val="28"/>
        </w:rPr>
        <w:t>二</w:t>
      </w:r>
      <w:r w:rsidRPr="00EA31C9">
        <w:rPr>
          <w:sz w:val="28"/>
        </w:rPr>
        <w:t>條</w:t>
      </w:r>
      <w:r w:rsidRPr="00EA31C9">
        <w:rPr>
          <w:sz w:val="28"/>
        </w:rPr>
        <w:t xml:space="preserve"> </w:t>
      </w:r>
      <w:r w:rsidRPr="00EA31C9">
        <w:rPr>
          <w:sz w:val="28"/>
        </w:rPr>
        <w:t>因本契約發生訴訟時，</w:t>
      </w:r>
      <w:r w:rsidR="000E6276" w:rsidRPr="00EA31C9">
        <w:rPr>
          <w:sz w:val="28"/>
        </w:rPr>
        <w:t>甲、</w:t>
      </w:r>
      <w:r w:rsidR="00707B66" w:rsidRPr="00EA31C9">
        <w:rPr>
          <w:sz w:val="28"/>
        </w:rPr>
        <w:t>乙</w:t>
      </w:r>
      <w:r w:rsidRPr="00EA31C9">
        <w:rPr>
          <w:sz w:val="28"/>
        </w:rPr>
        <w:t>雙方同意以</w:t>
      </w:r>
      <w:r w:rsidR="005B7E7B" w:rsidRPr="00EA31C9">
        <w:rPr>
          <w:sz w:val="28"/>
        </w:rPr>
        <w:t>臺灣苗栗</w:t>
      </w:r>
      <w:r w:rsidRPr="00EA31C9">
        <w:rPr>
          <w:sz w:val="28"/>
        </w:rPr>
        <w:t>地方法院為第一審管轄法院，但如為小額訴訟時，依民事訴訟法規定辦理，亦不得排除消保法第</w:t>
      </w:r>
      <w:r w:rsidRPr="00EA31C9">
        <w:rPr>
          <w:sz w:val="28"/>
        </w:rPr>
        <w:t>47</w:t>
      </w:r>
      <w:r w:rsidRPr="00EA31C9">
        <w:rPr>
          <w:sz w:val="28"/>
        </w:rPr>
        <w:t>條規定之適用。</w:t>
      </w:r>
    </w:p>
    <w:p w:rsidR="000B2FE9" w:rsidRPr="00EA31C9" w:rsidRDefault="000B2FE9" w:rsidP="00915CEE">
      <w:pPr>
        <w:pStyle w:val="a5"/>
        <w:snapToGrid w:val="0"/>
        <w:spacing w:line="400" w:lineRule="atLeast"/>
        <w:ind w:left="1540" w:hangingChars="550" w:hanging="1540"/>
        <w:rPr>
          <w:sz w:val="28"/>
        </w:rPr>
      </w:pPr>
      <w:r w:rsidRPr="00EA31C9">
        <w:rPr>
          <w:sz w:val="28"/>
        </w:rPr>
        <w:t>第二十</w:t>
      </w:r>
      <w:r w:rsidR="00006F64" w:rsidRPr="00EA31C9">
        <w:rPr>
          <w:sz w:val="28"/>
        </w:rPr>
        <w:t>三</w:t>
      </w:r>
      <w:r w:rsidRPr="00EA31C9">
        <w:rPr>
          <w:sz w:val="28"/>
        </w:rPr>
        <w:t>條</w:t>
      </w:r>
      <w:r w:rsidRPr="00EA31C9">
        <w:rPr>
          <w:sz w:val="28"/>
        </w:rPr>
        <w:t xml:space="preserve"> </w:t>
      </w:r>
      <w:r w:rsidRPr="00EA31C9">
        <w:rPr>
          <w:sz w:val="28"/>
        </w:rPr>
        <w:t>本契約</w:t>
      </w:r>
      <w:r w:rsidR="00006F64" w:rsidRPr="00EA31C9">
        <w:rPr>
          <w:sz w:val="28"/>
        </w:rPr>
        <w:t>書正本</w:t>
      </w:r>
      <w:r w:rsidRPr="00EA31C9">
        <w:rPr>
          <w:sz w:val="28"/>
        </w:rPr>
        <w:t>1</w:t>
      </w:r>
      <w:r w:rsidRPr="00EA31C9">
        <w:rPr>
          <w:sz w:val="28"/>
        </w:rPr>
        <w:t>式</w:t>
      </w:r>
      <w:r w:rsidRPr="00EA31C9">
        <w:rPr>
          <w:sz w:val="28"/>
        </w:rPr>
        <w:t>2</w:t>
      </w:r>
      <w:r w:rsidRPr="00EA31C9">
        <w:rPr>
          <w:sz w:val="28"/>
        </w:rPr>
        <w:t>份，由</w:t>
      </w:r>
      <w:r w:rsidR="005B7E7B" w:rsidRPr="00EA31C9">
        <w:rPr>
          <w:sz w:val="28"/>
        </w:rPr>
        <w:t>甲</w:t>
      </w:r>
      <w:r w:rsidRPr="00EA31C9">
        <w:rPr>
          <w:sz w:val="28"/>
        </w:rPr>
        <w:t>、</w:t>
      </w:r>
      <w:r w:rsidR="005B7E7B" w:rsidRPr="00EA31C9">
        <w:rPr>
          <w:sz w:val="28"/>
        </w:rPr>
        <w:t>乙</w:t>
      </w:r>
      <w:r w:rsidRPr="00EA31C9">
        <w:rPr>
          <w:sz w:val="28"/>
        </w:rPr>
        <w:t>雙方各執</w:t>
      </w:r>
      <w:r w:rsidRPr="00EA31C9">
        <w:rPr>
          <w:sz w:val="28"/>
        </w:rPr>
        <w:t>1</w:t>
      </w:r>
      <w:r w:rsidRPr="00EA31C9">
        <w:rPr>
          <w:sz w:val="28"/>
        </w:rPr>
        <w:t>份為憑</w:t>
      </w:r>
      <w:r w:rsidR="00006F64" w:rsidRPr="00EA31C9">
        <w:rPr>
          <w:sz w:val="28"/>
        </w:rPr>
        <w:t>；副本</w:t>
      </w:r>
      <w:r w:rsidR="00006F64" w:rsidRPr="00EA31C9">
        <w:rPr>
          <w:sz w:val="28"/>
        </w:rPr>
        <w:t>2</w:t>
      </w:r>
      <w:r w:rsidR="00006F64" w:rsidRPr="00EA31C9">
        <w:rPr>
          <w:sz w:val="28"/>
        </w:rPr>
        <w:t>份，由甲方收執備用</w:t>
      </w:r>
      <w:r w:rsidRPr="00EA31C9">
        <w:rPr>
          <w:sz w:val="28"/>
        </w:rPr>
        <w:t>。</w:t>
      </w:r>
    </w:p>
    <w:p w:rsidR="00006F64" w:rsidRPr="000402D6" w:rsidRDefault="00E34FF1" w:rsidP="00915CEE">
      <w:pPr>
        <w:pStyle w:val="a5"/>
        <w:snapToGrid w:val="0"/>
        <w:spacing w:line="400" w:lineRule="atLeast"/>
        <w:ind w:left="1542" w:hangingChars="550" w:hanging="1542"/>
        <w:rPr>
          <w:rFonts w:ascii="標楷體" w:hAnsi="標楷體" w:hint="eastAsia"/>
          <w:b/>
          <w:sz w:val="28"/>
          <w:szCs w:val="28"/>
          <w:u w:val="single"/>
        </w:rPr>
      </w:pPr>
      <w:r w:rsidRPr="000402D6">
        <w:rPr>
          <w:b/>
          <w:sz w:val="28"/>
          <w:u w:val="single"/>
        </w:rPr>
        <w:t>第二</w:t>
      </w:r>
      <w:r w:rsidRPr="000402D6">
        <w:rPr>
          <w:rFonts w:hint="eastAsia"/>
          <w:b/>
          <w:sz w:val="28"/>
          <w:u w:val="single"/>
        </w:rPr>
        <w:t>十四</w:t>
      </w:r>
      <w:r w:rsidRPr="000402D6">
        <w:rPr>
          <w:b/>
          <w:sz w:val="28"/>
          <w:u w:val="single"/>
        </w:rPr>
        <w:t>條</w:t>
      </w:r>
      <w:r w:rsidR="00915CEE" w:rsidRPr="00915CEE">
        <w:rPr>
          <w:rFonts w:hint="eastAsia"/>
          <w:b/>
          <w:sz w:val="28"/>
        </w:rPr>
        <w:t xml:space="preserve"> </w:t>
      </w:r>
      <w:r w:rsidRPr="000402D6">
        <w:rPr>
          <w:rFonts w:ascii="標楷體" w:hAnsi="標楷體" w:hint="eastAsia"/>
          <w:b/>
          <w:sz w:val="28"/>
          <w:szCs w:val="28"/>
          <w:u w:val="single"/>
        </w:rPr>
        <w:t>機關與廠商因履約而生爭議者，應依法令及契約規定，考量公共利益及公平合理，本誠信和諧，盡力協調解決之。其未能達成協議者，得以下列方式處理之：</w:t>
      </w:r>
    </w:p>
    <w:p w:rsidR="000402D6" w:rsidRPr="000402D6" w:rsidRDefault="000402D6" w:rsidP="00915CEE">
      <w:pPr>
        <w:widowControl/>
        <w:overflowPunct w:val="0"/>
        <w:adjustRightInd w:val="0"/>
        <w:snapToGrid w:val="0"/>
        <w:spacing w:line="300" w:lineRule="exact"/>
        <w:ind w:leftChars="570" w:left="1648" w:hangingChars="100" w:hanging="280"/>
        <w:jc w:val="both"/>
        <w:rPr>
          <w:rFonts w:ascii="標楷體" w:eastAsia="標楷體" w:hAnsi="標楷體" w:cs="標楷體" w:hint="eastAsia"/>
          <w:b/>
          <w:color w:val="000000"/>
          <w:kern w:val="0"/>
          <w:sz w:val="28"/>
          <w:szCs w:val="28"/>
          <w:u w:val="single"/>
        </w:rPr>
      </w:pPr>
      <w:r w:rsidRPr="000402D6">
        <w:rPr>
          <w:rFonts w:ascii="標楷體" w:eastAsia="標楷體" w:hAnsi="標楷體" w:cs="標楷體" w:hint="eastAsia"/>
          <w:b/>
          <w:color w:val="000000"/>
          <w:kern w:val="0"/>
          <w:sz w:val="28"/>
          <w:szCs w:val="28"/>
          <w:u w:val="single"/>
        </w:rPr>
        <w:t>1.依採購法第85條之1規定向採購申訴審議委員會申請調解。</w:t>
      </w:r>
    </w:p>
    <w:p w:rsidR="000402D6" w:rsidRPr="000402D6" w:rsidRDefault="000402D6" w:rsidP="00915CEE">
      <w:pPr>
        <w:widowControl/>
        <w:overflowPunct w:val="0"/>
        <w:adjustRightInd w:val="0"/>
        <w:snapToGrid w:val="0"/>
        <w:spacing w:line="300" w:lineRule="exact"/>
        <w:ind w:leftChars="570" w:left="1648" w:hangingChars="100" w:hanging="280"/>
        <w:jc w:val="both"/>
        <w:rPr>
          <w:rFonts w:ascii="標楷體" w:eastAsia="標楷體" w:hAnsi="標楷體" w:cs="標楷體" w:hint="eastAsia"/>
          <w:b/>
          <w:color w:val="000000"/>
          <w:kern w:val="0"/>
          <w:sz w:val="28"/>
          <w:szCs w:val="28"/>
          <w:u w:val="single"/>
        </w:rPr>
      </w:pPr>
      <w:r w:rsidRPr="000402D6">
        <w:rPr>
          <w:rFonts w:ascii="標楷體" w:eastAsia="標楷體" w:hAnsi="標楷體" w:cs="標楷體" w:hint="eastAsia"/>
          <w:b/>
          <w:color w:val="000000"/>
          <w:kern w:val="0"/>
          <w:sz w:val="28"/>
          <w:szCs w:val="28"/>
          <w:u w:val="single"/>
        </w:rPr>
        <w:t>2.經契約雙方同意並訂立仲裁協議書後，依本契約約定及仲裁法規定提付仲裁。</w:t>
      </w:r>
    </w:p>
    <w:p w:rsidR="000402D6" w:rsidRPr="000402D6" w:rsidRDefault="000402D6" w:rsidP="00915CEE">
      <w:pPr>
        <w:widowControl/>
        <w:overflowPunct w:val="0"/>
        <w:adjustRightInd w:val="0"/>
        <w:snapToGrid w:val="0"/>
        <w:spacing w:line="300" w:lineRule="exact"/>
        <w:ind w:firstLineChars="500" w:firstLine="1401"/>
        <w:jc w:val="both"/>
        <w:rPr>
          <w:rFonts w:ascii="標楷體" w:eastAsia="標楷體" w:hAnsi="標楷體" w:cs="標楷體" w:hint="eastAsia"/>
          <w:b/>
          <w:color w:val="000000"/>
          <w:kern w:val="0"/>
          <w:sz w:val="28"/>
          <w:szCs w:val="28"/>
          <w:u w:val="single"/>
        </w:rPr>
      </w:pPr>
      <w:r w:rsidRPr="000402D6">
        <w:rPr>
          <w:rFonts w:ascii="標楷體" w:eastAsia="標楷體" w:hAnsi="標楷體" w:cs="標楷體" w:hint="eastAsia"/>
          <w:b/>
          <w:color w:val="000000"/>
          <w:kern w:val="0"/>
          <w:sz w:val="28"/>
          <w:szCs w:val="28"/>
          <w:u w:val="single"/>
        </w:rPr>
        <w:t>3.依採購法第102條規定提出異議、申訴。</w:t>
      </w:r>
    </w:p>
    <w:p w:rsidR="000402D6" w:rsidRPr="000402D6" w:rsidRDefault="000402D6" w:rsidP="00915CEE">
      <w:pPr>
        <w:widowControl/>
        <w:overflowPunct w:val="0"/>
        <w:adjustRightInd w:val="0"/>
        <w:snapToGrid w:val="0"/>
        <w:spacing w:line="300" w:lineRule="exact"/>
        <w:ind w:firstLineChars="500" w:firstLine="1401"/>
        <w:jc w:val="both"/>
        <w:rPr>
          <w:rFonts w:ascii="標楷體" w:eastAsia="標楷體" w:hAnsi="標楷體" w:cs="標楷體" w:hint="eastAsia"/>
          <w:b/>
          <w:color w:val="000000"/>
          <w:kern w:val="0"/>
          <w:sz w:val="28"/>
          <w:szCs w:val="28"/>
          <w:u w:val="single"/>
        </w:rPr>
      </w:pPr>
      <w:r w:rsidRPr="000402D6">
        <w:rPr>
          <w:rFonts w:ascii="標楷體" w:eastAsia="標楷體" w:hAnsi="標楷體" w:cs="標楷體" w:hint="eastAsia"/>
          <w:b/>
          <w:color w:val="000000"/>
          <w:kern w:val="0"/>
          <w:sz w:val="28"/>
          <w:szCs w:val="28"/>
          <w:u w:val="single"/>
        </w:rPr>
        <w:t>4.提起民事訴訟。</w:t>
      </w:r>
    </w:p>
    <w:p w:rsidR="000402D6" w:rsidRPr="000402D6" w:rsidRDefault="000402D6" w:rsidP="00915CEE">
      <w:pPr>
        <w:widowControl/>
        <w:overflowPunct w:val="0"/>
        <w:adjustRightInd w:val="0"/>
        <w:snapToGrid w:val="0"/>
        <w:spacing w:line="300" w:lineRule="exact"/>
        <w:ind w:firstLineChars="500" w:firstLine="1401"/>
        <w:jc w:val="both"/>
        <w:rPr>
          <w:rFonts w:ascii="標楷體" w:eastAsia="標楷體" w:hAnsi="標楷體" w:cs="標楷體" w:hint="eastAsia"/>
          <w:b/>
          <w:color w:val="000000"/>
          <w:kern w:val="0"/>
          <w:sz w:val="28"/>
          <w:szCs w:val="28"/>
          <w:u w:val="single"/>
        </w:rPr>
      </w:pPr>
      <w:r w:rsidRPr="000402D6">
        <w:rPr>
          <w:rFonts w:ascii="標楷體" w:eastAsia="標楷體" w:hAnsi="標楷體" w:cs="標楷體" w:hint="eastAsia"/>
          <w:b/>
          <w:color w:val="000000"/>
          <w:kern w:val="0"/>
          <w:sz w:val="28"/>
          <w:szCs w:val="28"/>
          <w:u w:val="single"/>
        </w:rPr>
        <w:t>5.依其他法律申</w:t>
      </w:r>
      <w:r w:rsidRPr="000402D6">
        <w:rPr>
          <w:rFonts w:ascii="標楷體" w:eastAsia="標楷體" w:hAnsi="標楷體" w:cs="標楷體"/>
          <w:b/>
          <w:color w:val="000000"/>
          <w:kern w:val="0"/>
          <w:sz w:val="28"/>
          <w:szCs w:val="28"/>
          <w:u w:val="single"/>
        </w:rPr>
        <w:t>(</w:t>
      </w:r>
      <w:r w:rsidRPr="000402D6">
        <w:rPr>
          <w:rFonts w:ascii="標楷體" w:eastAsia="標楷體" w:hAnsi="標楷體" w:cs="標楷體" w:hint="eastAsia"/>
          <w:b/>
          <w:color w:val="000000"/>
          <w:kern w:val="0"/>
          <w:sz w:val="28"/>
          <w:szCs w:val="28"/>
          <w:u w:val="single"/>
        </w:rPr>
        <w:t>聲</w:t>
      </w:r>
      <w:r w:rsidRPr="000402D6">
        <w:rPr>
          <w:rFonts w:ascii="標楷體" w:eastAsia="標楷體" w:hAnsi="標楷體" w:cs="標楷體"/>
          <w:b/>
          <w:color w:val="000000"/>
          <w:kern w:val="0"/>
          <w:sz w:val="28"/>
          <w:szCs w:val="28"/>
          <w:u w:val="single"/>
        </w:rPr>
        <w:t>)</w:t>
      </w:r>
      <w:r w:rsidRPr="000402D6">
        <w:rPr>
          <w:rFonts w:ascii="標楷體" w:eastAsia="標楷體" w:hAnsi="標楷體" w:cs="標楷體" w:hint="eastAsia"/>
          <w:b/>
          <w:color w:val="000000"/>
          <w:kern w:val="0"/>
          <w:sz w:val="28"/>
          <w:szCs w:val="28"/>
          <w:u w:val="single"/>
        </w:rPr>
        <w:t>請調解。</w:t>
      </w:r>
    </w:p>
    <w:p w:rsidR="000402D6" w:rsidRPr="000402D6" w:rsidRDefault="000402D6" w:rsidP="00915CEE">
      <w:pPr>
        <w:widowControl/>
        <w:overflowPunct w:val="0"/>
        <w:adjustRightInd w:val="0"/>
        <w:snapToGrid w:val="0"/>
        <w:spacing w:line="300" w:lineRule="exact"/>
        <w:ind w:firstLineChars="500" w:firstLine="1401"/>
        <w:jc w:val="both"/>
        <w:rPr>
          <w:b/>
          <w:sz w:val="28"/>
        </w:rPr>
      </w:pPr>
      <w:r w:rsidRPr="000402D6">
        <w:rPr>
          <w:rFonts w:ascii="標楷體" w:eastAsia="標楷體" w:hAnsi="標楷體" w:cs="標楷體" w:hint="eastAsia"/>
          <w:b/>
          <w:color w:val="000000"/>
          <w:kern w:val="0"/>
          <w:sz w:val="28"/>
          <w:szCs w:val="28"/>
          <w:u w:val="single"/>
        </w:rPr>
        <w:t>6.依契約或雙方合意之其他方式處理。</w:t>
      </w:r>
    </w:p>
    <w:p w:rsidR="00006F64" w:rsidRPr="00E34FF1" w:rsidRDefault="00006F64">
      <w:pPr>
        <w:pStyle w:val="a5"/>
        <w:snapToGrid w:val="0"/>
        <w:spacing w:line="400" w:lineRule="atLeast"/>
        <w:rPr>
          <w:rFonts w:hint="eastAsia"/>
          <w:sz w:val="28"/>
        </w:rPr>
      </w:pPr>
    </w:p>
    <w:p w:rsidR="000B2FE9" w:rsidRPr="00EA31C9" w:rsidRDefault="000B2FE9">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立契約書人：</w:t>
      </w:r>
    </w:p>
    <w:p w:rsidR="005B7E7B" w:rsidRPr="00EA31C9" w:rsidRDefault="005B7E7B">
      <w:pPr>
        <w:pStyle w:val="a6"/>
        <w:spacing w:line="340" w:lineRule="exact"/>
        <w:ind w:leftChars="0" w:left="358" w:hangingChars="128" w:hanging="358"/>
        <w:jc w:val="both"/>
        <w:rPr>
          <w:rFonts w:ascii="Times New Roman" w:hAnsi="Times New Roman"/>
          <w:bCs w:val="0"/>
        </w:rPr>
      </w:pPr>
    </w:p>
    <w:p w:rsidR="005B7E7B" w:rsidRPr="00EA31C9" w:rsidRDefault="005B7E7B" w:rsidP="005B7E7B">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甲　　方：國立大湖高級農工職業學校</w:t>
      </w:r>
      <w:r w:rsidRPr="00EA31C9">
        <w:rPr>
          <w:rFonts w:ascii="Times New Roman" w:hAnsi="Times New Roman"/>
          <w:bCs w:val="0"/>
        </w:rPr>
        <w:t xml:space="preserve">         </w:t>
      </w:r>
      <w:r w:rsidR="00167BC3">
        <w:rPr>
          <w:rFonts w:ascii="Times New Roman" w:hAnsi="Times New Roman" w:hint="eastAsia"/>
          <w:bCs w:val="0"/>
        </w:rPr>
        <w:t>簽</w:t>
      </w:r>
      <w:r w:rsidRPr="00EA31C9">
        <w:rPr>
          <w:rFonts w:ascii="Times New Roman" w:hAnsi="Times New Roman"/>
          <w:bCs w:val="0"/>
        </w:rPr>
        <w:t>章：</w:t>
      </w:r>
    </w:p>
    <w:p w:rsidR="001F304A" w:rsidRPr="00EA31C9" w:rsidRDefault="001F304A" w:rsidP="005B7E7B">
      <w:pPr>
        <w:pStyle w:val="a6"/>
        <w:spacing w:line="340" w:lineRule="exact"/>
        <w:ind w:leftChars="0" w:left="358" w:hangingChars="128" w:hanging="358"/>
        <w:jc w:val="both"/>
        <w:rPr>
          <w:rFonts w:ascii="Times New Roman" w:hAnsi="Times New Roman"/>
          <w:bCs w:val="0"/>
        </w:rPr>
      </w:pPr>
    </w:p>
    <w:p w:rsidR="005B7E7B" w:rsidRPr="00EA31C9" w:rsidRDefault="005B7E7B" w:rsidP="005B7E7B">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法定代理人：</w:t>
      </w:r>
      <w:r w:rsidR="001D2668">
        <w:rPr>
          <w:rFonts w:ascii="Times New Roman" w:hAnsi="Times New Roman" w:hint="eastAsia"/>
          <w:bCs w:val="0"/>
        </w:rPr>
        <w:t xml:space="preserve">           </w:t>
      </w:r>
      <w:r w:rsidR="001F304A" w:rsidRPr="00EA31C9">
        <w:rPr>
          <w:rFonts w:ascii="Times New Roman" w:hAnsi="Times New Roman"/>
          <w:bCs w:val="0"/>
        </w:rPr>
        <w:t xml:space="preserve">                    </w:t>
      </w:r>
      <w:r w:rsidR="00167BC3">
        <w:rPr>
          <w:rFonts w:ascii="Times New Roman" w:hAnsi="Times New Roman" w:hint="eastAsia"/>
          <w:bCs w:val="0"/>
        </w:rPr>
        <w:t>簽</w:t>
      </w:r>
      <w:r w:rsidR="001F304A" w:rsidRPr="00EA31C9">
        <w:rPr>
          <w:rFonts w:ascii="Times New Roman" w:hAnsi="Times New Roman"/>
          <w:bCs w:val="0"/>
        </w:rPr>
        <w:t>章：</w:t>
      </w:r>
    </w:p>
    <w:p w:rsidR="001F304A" w:rsidRPr="00EA31C9" w:rsidRDefault="001F304A" w:rsidP="005B7E7B">
      <w:pPr>
        <w:pStyle w:val="a6"/>
        <w:spacing w:line="340" w:lineRule="exact"/>
        <w:ind w:leftChars="0" w:left="358" w:hangingChars="128" w:hanging="358"/>
        <w:jc w:val="both"/>
        <w:rPr>
          <w:rFonts w:ascii="Times New Roman" w:hAnsi="Times New Roman"/>
          <w:bCs w:val="0"/>
        </w:rPr>
      </w:pPr>
    </w:p>
    <w:p w:rsidR="005B7E7B" w:rsidRPr="00EA31C9" w:rsidRDefault="005B7E7B" w:rsidP="005B7E7B">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聯絡地址：</w:t>
      </w:r>
      <w:r w:rsidR="001F304A" w:rsidRPr="00EA31C9">
        <w:rPr>
          <w:rFonts w:ascii="Times New Roman" w:hAnsi="Times New Roman"/>
          <w:bCs w:val="0"/>
        </w:rPr>
        <w:t>苗栗縣大湖鄉大寮村竹高屋</w:t>
      </w:r>
      <w:r w:rsidR="001F304A" w:rsidRPr="00EA31C9">
        <w:rPr>
          <w:rFonts w:ascii="Times New Roman" w:hAnsi="Times New Roman"/>
          <w:bCs w:val="0"/>
        </w:rPr>
        <w:t>68</w:t>
      </w:r>
      <w:r w:rsidR="001F304A" w:rsidRPr="00EA31C9">
        <w:rPr>
          <w:rFonts w:ascii="Times New Roman" w:hAnsi="Times New Roman"/>
          <w:bCs w:val="0"/>
        </w:rPr>
        <w:t>號</w:t>
      </w:r>
    </w:p>
    <w:p w:rsidR="005B7E7B" w:rsidRPr="00EA31C9" w:rsidRDefault="005B7E7B" w:rsidP="005B7E7B">
      <w:pPr>
        <w:pStyle w:val="a5"/>
        <w:snapToGrid w:val="0"/>
        <w:spacing w:line="400" w:lineRule="atLeast"/>
        <w:rPr>
          <w:bCs/>
          <w:sz w:val="28"/>
          <w:szCs w:val="28"/>
        </w:rPr>
      </w:pPr>
      <w:r w:rsidRPr="00EA31C9">
        <w:rPr>
          <w:bCs/>
          <w:sz w:val="28"/>
          <w:szCs w:val="28"/>
        </w:rPr>
        <w:t>聯絡電話：</w:t>
      </w:r>
      <w:r w:rsidR="001F304A" w:rsidRPr="00EA31C9">
        <w:rPr>
          <w:bCs/>
          <w:sz w:val="28"/>
          <w:szCs w:val="28"/>
        </w:rPr>
        <w:t>037-992216</w:t>
      </w:r>
    </w:p>
    <w:p w:rsidR="00006F64" w:rsidRPr="00EA31C9" w:rsidRDefault="00006F64" w:rsidP="005B7E7B">
      <w:pPr>
        <w:pStyle w:val="a5"/>
        <w:snapToGrid w:val="0"/>
        <w:spacing w:line="400" w:lineRule="atLeast"/>
        <w:rPr>
          <w:bCs/>
          <w:sz w:val="28"/>
          <w:szCs w:val="28"/>
        </w:rPr>
      </w:pPr>
    </w:p>
    <w:p w:rsidR="005B7E7B" w:rsidRPr="00EA31C9" w:rsidRDefault="00006F64">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代表人：</w:t>
      </w:r>
      <w:r w:rsidRPr="00EA31C9">
        <w:rPr>
          <w:rFonts w:ascii="Times New Roman" w:hAnsi="Times New Roman"/>
          <w:bCs w:val="0"/>
        </w:rPr>
        <w:t xml:space="preserve">                  </w:t>
      </w:r>
      <w:r w:rsidR="00167BC3">
        <w:rPr>
          <w:rFonts w:ascii="Times New Roman" w:hAnsi="Times New Roman" w:hint="eastAsia"/>
          <w:bCs w:val="0"/>
        </w:rPr>
        <w:t xml:space="preserve">     </w:t>
      </w:r>
      <w:r w:rsidRPr="00EA31C9">
        <w:rPr>
          <w:rFonts w:ascii="Times New Roman" w:hAnsi="Times New Roman"/>
          <w:bCs w:val="0"/>
        </w:rPr>
        <w:t>行動電話：</w:t>
      </w:r>
    </w:p>
    <w:p w:rsidR="005B7E7B" w:rsidRPr="00EA31C9" w:rsidRDefault="005B7E7B">
      <w:pPr>
        <w:pStyle w:val="a6"/>
        <w:spacing w:line="340" w:lineRule="exact"/>
        <w:ind w:leftChars="0" w:left="358" w:hangingChars="128" w:hanging="358"/>
        <w:jc w:val="both"/>
        <w:rPr>
          <w:rFonts w:ascii="Times New Roman" w:hAnsi="Times New Roman"/>
          <w:bCs w:val="0"/>
        </w:rPr>
      </w:pPr>
    </w:p>
    <w:p w:rsidR="00006F64" w:rsidRPr="00EA31C9" w:rsidRDefault="00006F64">
      <w:pPr>
        <w:pStyle w:val="a6"/>
        <w:spacing w:line="340" w:lineRule="exact"/>
        <w:ind w:leftChars="0" w:left="358" w:hangingChars="128" w:hanging="358"/>
        <w:jc w:val="both"/>
        <w:rPr>
          <w:rFonts w:ascii="Times New Roman" w:hAnsi="Times New Roman"/>
          <w:bCs w:val="0"/>
        </w:rPr>
      </w:pPr>
    </w:p>
    <w:p w:rsidR="000B2FE9" w:rsidRPr="00EA31C9" w:rsidRDefault="00707B66">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乙</w:t>
      </w:r>
      <w:r w:rsidR="000B2FE9" w:rsidRPr="00EA31C9">
        <w:rPr>
          <w:rFonts w:ascii="Times New Roman" w:hAnsi="Times New Roman"/>
          <w:bCs w:val="0"/>
        </w:rPr>
        <w:t xml:space="preserve">　　方：　　　　</w:t>
      </w:r>
      <w:r w:rsidR="000B2FE9" w:rsidRPr="00EA31C9">
        <w:rPr>
          <w:rFonts w:ascii="Times New Roman" w:hAnsi="Times New Roman"/>
          <w:bCs w:val="0"/>
        </w:rPr>
        <w:t xml:space="preserve">         </w:t>
      </w:r>
      <w:r w:rsidR="00167BC3">
        <w:rPr>
          <w:rFonts w:ascii="Times New Roman" w:hAnsi="Times New Roman" w:hint="eastAsia"/>
          <w:bCs w:val="0"/>
        </w:rPr>
        <w:t xml:space="preserve">               </w:t>
      </w:r>
      <w:r w:rsidR="000B2FE9" w:rsidRPr="00EA31C9">
        <w:rPr>
          <w:rFonts w:ascii="Times New Roman" w:hAnsi="Times New Roman"/>
          <w:bCs w:val="0"/>
        </w:rPr>
        <w:t xml:space="preserve"> </w:t>
      </w:r>
      <w:r w:rsidR="00167BC3">
        <w:rPr>
          <w:rFonts w:ascii="Times New Roman" w:hAnsi="Times New Roman" w:hint="eastAsia"/>
          <w:bCs w:val="0"/>
        </w:rPr>
        <w:t>簽</w:t>
      </w:r>
      <w:r w:rsidR="000B2FE9" w:rsidRPr="00EA31C9">
        <w:rPr>
          <w:rFonts w:ascii="Times New Roman" w:hAnsi="Times New Roman"/>
          <w:bCs w:val="0"/>
        </w:rPr>
        <w:t>章：</w:t>
      </w:r>
    </w:p>
    <w:p w:rsidR="001F304A" w:rsidRPr="00EA31C9" w:rsidRDefault="001F304A">
      <w:pPr>
        <w:pStyle w:val="a6"/>
        <w:spacing w:line="340" w:lineRule="exact"/>
        <w:ind w:leftChars="0" w:left="358" w:hangingChars="128" w:hanging="358"/>
        <w:jc w:val="both"/>
        <w:rPr>
          <w:rFonts w:ascii="Times New Roman" w:hAnsi="Times New Roman"/>
          <w:bCs w:val="0"/>
        </w:rPr>
      </w:pPr>
    </w:p>
    <w:p w:rsidR="000B2FE9" w:rsidRPr="00EA31C9" w:rsidRDefault="000B2FE9">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公司統一編號：</w:t>
      </w:r>
    </w:p>
    <w:p w:rsidR="000B2FE9" w:rsidRPr="00EA31C9" w:rsidRDefault="000B2FE9">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汽車運輸業營業執照號碼：</w:t>
      </w:r>
    </w:p>
    <w:p w:rsidR="000B2FE9" w:rsidRPr="00EA31C9" w:rsidRDefault="000B2FE9">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負</w:t>
      </w:r>
      <w:r w:rsidRPr="00EA31C9">
        <w:rPr>
          <w:rFonts w:ascii="Times New Roman" w:hAnsi="Times New Roman"/>
          <w:bCs w:val="0"/>
        </w:rPr>
        <w:t xml:space="preserve"> </w:t>
      </w:r>
      <w:r w:rsidRPr="00EA31C9">
        <w:rPr>
          <w:rFonts w:ascii="Times New Roman" w:hAnsi="Times New Roman"/>
          <w:bCs w:val="0"/>
        </w:rPr>
        <w:t>責</w:t>
      </w:r>
      <w:r w:rsidRPr="00EA31C9">
        <w:rPr>
          <w:rFonts w:ascii="Times New Roman" w:hAnsi="Times New Roman"/>
          <w:bCs w:val="0"/>
        </w:rPr>
        <w:t xml:space="preserve"> </w:t>
      </w:r>
      <w:r w:rsidRPr="00EA31C9">
        <w:rPr>
          <w:rFonts w:ascii="Times New Roman" w:hAnsi="Times New Roman"/>
          <w:bCs w:val="0"/>
        </w:rPr>
        <w:t xml:space="preserve">人：　　　　</w:t>
      </w:r>
      <w:r w:rsidRPr="00EA31C9">
        <w:rPr>
          <w:rFonts w:ascii="Times New Roman" w:hAnsi="Times New Roman"/>
          <w:bCs w:val="0"/>
        </w:rPr>
        <w:t xml:space="preserve">        </w:t>
      </w:r>
      <w:r w:rsidR="00167BC3">
        <w:rPr>
          <w:rFonts w:ascii="Times New Roman" w:hAnsi="Times New Roman" w:hint="eastAsia"/>
          <w:bCs w:val="0"/>
        </w:rPr>
        <w:t xml:space="preserve">                 </w:t>
      </w:r>
      <w:r w:rsidR="00167BC3">
        <w:rPr>
          <w:rFonts w:ascii="Times New Roman" w:hAnsi="Times New Roman" w:hint="eastAsia"/>
          <w:bCs w:val="0"/>
        </w:rPr>
        <w:t>簽</w:t>
      </w:r>
      <w:r w:rsidRPr="00EA31C9">
        <w:rPr>
          <w:rFonts w:ascii="Times New Roman" w:hAnsi="Times New Roman"/>
          <w:bCs w:val="0"/>
        </w:rPr>
        <w:t>章：</w:t>
      </w:r>
    </w:p>
    <w:p w:rsidR="000B2FE9" w:rsidRPr="00EA31C9" w:rsidRDefault="000B2FE9">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公司地址：</w:t>
      </w:r>
    </w:p>
    <w:p w:rsidR="000B2FE9" w:rsidRPr="00EA31C9" w:rsidRDefault="000B2FE9">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聯絡電話：</w:t>
      </w:r>
    </w:p>
    <w:p w:rsidR="000B2FE9" w:rsidRPr="00EA31C9" w:rsidRDefault="00006F64">
      <w:pPr>
        <w:pStyle w:val="a6"/>
        <w:spacing w:line="340" w:lineRule="exact"/>
        <w:ind w:leftChars="0" w:left="358" w:hangingChars="128" w:hanging="358"/>
        <w:jc w:val="both"/>
        <w:rPr>
          <w:rFonts w:ascii="Times New Roman" w:hAnsi="Times New Roman"/>
          <w:bCs w:val="0"/>
        </w:rPr>
      </w:pPr>
      <w:r w:rsidRPr="00EA31C9">
        <w:rPr>
          <w:rFonts w:ascii="Times New Roman" w:hAnsi="Times New Roman"/>
          <w:bCs w:val="0"/>
        </w:rPr>
        <w:t>代表人：</w:t>
      </w:r>
      <w:r w:rsidRPr="00EA31C9">
        <w:rPr>
          <w:rFonts w:ascii="Times New Roman" w:hAnsi="Times New Roman"/>
          <w:bCs w:val="0"/>
        </w:rPr>
        <w:t xml:space="preserve">              </w:t>
      </w:r>
      <w:r w:rsidR="00167BC3">
        <w:rPr>
          <w:rFonts w:ascii="Times New Roman" w:hAnsi="Times New Roman" w:hint="eastAsia"/>
          <w:bCs w:val="0"/>
        </w:rPr>
        <w:t xml:space="preserve">         </w:t>
      </w:r>
      <w:r w:rsidRPr="00EA31C9">
        <w:rPr>
          <w:rFonts w:ascii="Times New Roman" w:hAnsi="Times New Roman"/>
          <w:bCs w:val="0"/>
        </w:rPr>
        <w:t>行動電話：</w:t>
      </w:r>
    </w:p>
    <w:p w:rsidR="0006664F" w:rsidRPr="00EA31C9" w:rsidRDefault="0006664F" w:rsidP="0006664F">
      <w:pPr>
        <w:rPr>
          <w:b/>
          <w:bCs/>
          <w:color w:val="333333"/>
          <w:kern w:val="0"/>
          <w:sz w:val="20"/>
          <w:szCs w:val="20"/>
        </w:rPr>
      </w:pPr>
      <w:r w:rsidRPr="00EA31C9">
        <w:rPr>
          <w:b/>
          <w:bCs/>
          <w:color w:val="333333"/>
          <w:kern w:val="0"/>
          <w:sz w:val="20"/>
          <w:szCs w:val="20"/>
        </w:rPr>
        <w:lastRenderedPageBreak/>
        <w:t>附表</w:t>
      </w:r>
      <w:r w:rsidR="00823BDE" w:rsidRPr="00EA31C9">
        <w:rPr>
          <w:b/>
          <w:bCs/>
          <w:color w:val="333333"/>
          <w:kern w:val="0"/>
          <w:sz w:val="20"/>
          <w:szCs w:val="20"/>
        </w:rPr>
        <w:t>一</w:t>
      </w:r>
    </w:p>
    <w:p w:rsidR="0006664F" w:rsidRPr="00EA31C9" w:rsidRDefault="0006664F" w:rsidP="0006664F">
      <w:pPr>
        <w:pStyle w:val="a5"/>
        <w:snapToGrid w:val="0"/>
        <w:spacing w:line="400" w:lineRule="atLeast"/>
        <w:jc w:val="center"/>
        <w:rPr>
          <w:bCs/>
          <w:sz w:val="32"/>
        </w:rPr>
      </w:pPr>
      <w:r w:rsidRPr="00EA31C9">
        <w:rPr>
          <w:bCs/>
          <w:sz w:val="32"/>
        </w:rPr>
        <w:t>車輛基本資料表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1535"/>
        <w:gridCol w:w="1535"/>
        <w:gridCol w:w="1534"/>
        <w:gridCol w:w="1535"/>
        <w:gridCol w:w="1535"/>
      </w:tblGrid>
      <w:tr w:rsidR="0006664F" w:rsidRPr="00EA31C9">
        <w:tblPrEx>
          <w:tblCellMar>
            <w:top w:w="0" w:type="dxa"/>
            <w:bottom w:w="0" w:type="dxa"/>
          </w:tblCellMar>
        </w:tblPrEx>
        <w:tc>
          <w:tcPr>
            <w:tcW w:w="1534" w:type="dxa"/>
          </w:tcPr>
          <w:p w:rsidR="0006664F" w:rsidRPr="00EA31C9" w:rsidRDefault="0006664F" w:rsidP="0006664F">
            <w:pPr>
              <w:pStyle w:val="a5"/>
              <w:snapToGrid w:val="0"/>
              <w:spacing w:line="700" w:lineRule="exact"/>
              <w:ind w:left="0" w:firstLine="0"/>
              <w:jc w:val="center"/>
            </w:pPr>
            <w:r w:rsidRPr="00EA31C9">
              <w:t>車輛資料</w:t>
            </w:r>
          </w:p>
        </w:tc>
        <w:tc>
          <w:tcPr>
            <w:tcW w:w="1535" w:type="dxa"/>
          </w:tcPr>
          <w:p w:rsidR="0006664F" w:rsidRPr="00EA31C9" w:rsidRDefault="0006664F" w:rsidP="0006664F">
            <w:pPr>
              <w:pStyle w:val="a5"/>
              <w:snapToGrid w:val="0"/>
              <w:spacing w:line="700" w:lineRule="exact"/>
              <w:ind w:left="0" w:firstLine="0"/>
              <w:jc w:val="center"/>
            </w:pPr>
            <w:r w:rsidRPr="00EA31C9">
              <w:t>編號一</w:t>
            </w:r>
          </w:p>
        </w:tc>
        <w:tc>
          <w:tcPr>
            <w:tcW w:w="1535" w:type="dxa"/>
          </w:tcPr>
          <w:p w:rsidR="0006664F" w:rsidRPr="00EA31C9" w:rsidRDefault="0006664F" w:rsidP="0006664F">
            <w:pPr>
              <w:pStyle w:val="a5"/>
              <w:snapToGrid w:val="0"/>
              <w:spacing w:line="700" w:lineRule="exact"/>
              <w:ind w:left="0" w:firstLine="0"/>
              <w:jc w:val="center"/>
            </w:pPr>
            <w:r w:rsidRPr="00EA31C9">
              <w:t>編號二</w:t>
            </w:r>
          </w:p>
        </w:tc>
        <w:tc>
          <w:tcPr>
            <w:tcW w:w="1534" w:type="dxa"/>
          </w:tcPr>
          <w:p w:rsidR="0006664F" w:rsidRPr="00EA31C9" w:rsidRDefault="0006664F" w:rsidP="0006664F">
            <w:pPr>
              <w:pStyle w:val="a5"/>
              <w:snapToGrid w:val="0"/>
              <w:spacing w:line="700" w:lineRule="exact"/>
              <w:ind w:left="0" w:firstLine="0"/>
              <w:jc w:val="center"/>
            </w:pPr>
            <w:r w:rsidRPr="00EA31C9">
              <w:t>編號三</w:t>
            </w:r>
          </w:p>
        </w:tc>
        <w:tc>
          <w:tcPr>
            <w:tcW w:w="1535" w:type="dxa"/>
          </w:tcPr>
          <w:p w:rsidR="0006664F" w:rsidRPr="00EA31C9" w:rsidRDefault="0006664F" w:rsidP="0006664F">
            <w:pPr>
              <w:pStyle w:val="a5"/>
              <w:snapToGrid w:val="0"/>
              <w:spacing w:line="700" w:lineRule="exact"/>
              <w:ind w:left="0" w:firstLine="0"/>
              <w:jc w:val="center"/>
            </w:pPr>
            <w:r w:rsidRPr="00EA31C9">
              <w:t>編號四</w:t>
            </w:r>
          </w:p>
        </w:tc>
        <w:tc>
          <w:tcPr>
            <w:tcW w:w="1535" w:type="dxa"/>
          </w:tcPr>
          <w:p w:rsidR="0006664F" w:rsidRPr="00EA31C9" w:rsidRDefault="0006664F" w:rsidP="0006664F">
            <w:pPr>
              <w:pStyle w:val="a5"/>
              <w:snapToGrid w:val="0"/>
              <w:spacing w:line="700" w:lineRule="exact"/>
              <w:ind w:left="0" w:firstLine="0"/>
              <w:jc w:val="center"/>
            </w:pPr>
            <w:r w:rsidRPr="00EA31C9">
              <w:t>編號五</w:t>
            </w:r>
          </w:p>
        </w:tc>
      </w:tr>
      <w:tr w:rsidR="0006664F" w:rsidRPr="00EA31C9">
        <w:tblPrEx>
          <w:tblCellMar>
            <w:top w:w="0" w:type="dxa"/>
            <w:bottom w:w="0" w:type="dxa"/>
          </w:tblCellMar>
        </w:tblPrEx>
        <w:tc>
          <w:tcPr>
            <w:tcW w:w="1534" w:type="dxa"/>
          </w:tcPr>
          <w:p w:rsidR="0006664F" w:rsidRPr="00EA31C9" w:rsidRDefault="0006664F" w:rsidP="0006664F">
            <w:pPr>
              <w:pStyle w:val="a5"/>
              <w:snapToGrid w:val="0"/>
              <w:spacing w:line="700" w:lineRule="exact"/>
              <w:ind w:left="0" w:firstLine="0"/>
              <w:jc w:val="center"/>
            </w:pPr>
            <w:r w:rsidRPr="00EA31C9">
              <w:t>車號</w:t>
            </w:r>
          </w:p>
        </w:tc>
        <w:tc>
          <w:tcPr>
            <w:tcW w:w="1535"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c>
          <w:tcPr>
            <w:tcW w:w="1534"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r>
      <w:tr w:rsidR="0006664F" w:rsidRPr="00EA31C9">
        <w:tblPrEx>
          <w:tblCellMar>
            <w:top w:w="0" w:type="dxa"/>
            <w:bottom w:w="0" w:type="dxa"/>
          </w:tblCellMar>
        </w:tblPrEx>
        <w:tc>
          <w:tcPr>
            <w:tcW w:w="1534" w:type="dxa"/>
          </w:tcPr>
          <w:p w:rsidR="0006664F" w:rsidRPr="00EA31C9" w:rsidRDefault="0006664F" w:rsidP="0006664F">
            <w:pPr>
              <w:pStyle w:val="a5"/>
              <w:snapToGrid w:val="0"/>
              <w:spacing w:line="700" w:lineRule="exact"/>
              <w:ind w:left="0" w:firstLine="0"/>
              <w:jc w:val="center"/>
            </w:pPr>
            <w:r w:rsidRPr="00EA31C9">
              <w:t>出廠年月</w:t>
            </w:r>
          </w:p>
        </w:tc>
        <w:tc>
          <w:tcPr>
            <w:tcW w:w="1535" w:type="dxa"/>
          </w:tcPr>
          <w:p w:rsidR="0006664F" w:rsidRPr="00EA31C9" w:rsidRDefault="0006664F" w:rsidP="0006664F">
            <w:pPr>
              <w:pStyle w:val="a5"/>
              <w:snapToGrid w:val="0"/>
              <w:spacing w:line="700" w:lineRule="exact"/>
              <w:ind w:left="0" w:firstLine="0"/>
              <w:jc w:val="right"/>
            </w:pPr>
            <w:r w:rsidRPr="00EA31C9">
              <w:t xml:space="preserve">  </w:t>
            </w:r>
            <w:r w:rsidRPr="00EA31C9">
              <w:t>年</w:t>
            </w:r>
            <w:r w:rsidRPr="00EA31C9">
              <w:t xml:space="preserve">  </w:t>
            </w:r>
            <w:r w:rsidRPr="00EA31C9">
              <w:t>月</w:t>
            </w:r>
          </w:p>
        </w:tc>
        <w:tc>
          <w:tcPr>
            <w:tcW w:w="1535" w:type="dxa"/>
          </w:tcPr>
          <w:p w:rsidR="0006664F" w:rsidRPr="00EA31C9" w:rsidRDefault="0006664F" w:rsidP="0006664F">
            <w:pPr>
              <w:pStyle w:val="a5"/>
              <w:snapToGrid w:val="0"/>
              <w:spacing w:line="700" w:lineRule="exact"/>
              <w:ind w:left="0" w:firstLine="0"/>
              <w:jc w:val="right"/>
            </w:pPr>
            <w:r w:rsidRPr="00EA31C9">
              <w:t>年</w:t>
            </w:r>
            <w:r w:rsidRPr="00EA31C9">
              <w:t xml:space="preserve">  </w:t>
            </w:r>
            <w:r w:rsidRPr="00EA31C9">
              <w:t>月</w:t>
            </w:r>
          </w:p>
        </w:tc>
        <w:tc>
          <w:tcPr>
            <w:tcW w:w="1534" w:type="dxa"/>
          </w:tcPr>
          <w:p w:rsidR="0006664F" w:rsidRPr="00EA31C9" w:rsidRDefault="0006664F" w:rsidP="0006664F">
            <w:pPr>
              <w:pStyle w:val="a5"/>
              <w:snapToGrid w:val="0"/>
              <w:spacing w:line="700" w:lineRule="exact"/>
              <w:ind w:left="0" w:firstLine="0"/>
              <w:jc w:val="right"/>
            </w:pPr>
            <w:r w:rsidRPr="00EA31C9">
              <w:t>年</w:t>
            </w:r>
            <w:r w:rsidRPr="00EA31C9">
              <w:t xml:space="preserve">  </w:t>
            </w:r>
            <w:r w:rsidRPr="00EA31C9">
              <w:t>月</w:t>
            </w:r>
          </w:p>
        </w:tc>
        <w:tc>
          <w:tcPr>
            <w:tcW w:w="1535" w:type="dxa"/>
          </w:tcPr>
          <w:p w:rsidR="0006664F" w:rsidRPr="00EA31C9" w:rsidRDefault="0006664F" w:rsidP="0006664F">
            <w:pPr>
              <w:pStyle w:val="a5"/>
              <w:snapToGrid w:val="0"/>
              <w:spacing w:line="700" w:lineRule="exact"/>
              <w:ind w:left="0" w:firstLine="0"/>
              <w:jc w:val="right"/>
            </w:pPr>
            <w:r w:rsidRPr="00EA31C9">
              <w:t>年</w:t>
            </w:r>
            <w:r w:rsidRPr="00EA31C9">
              <w:t xml:space="preserve">  </w:t>
            </w:r>
            <w:r w:rsidRPr="00EA31C9">
              <w:t>月</w:t>
            </w:r>
          </w:p>
        </w:tc>
        <w:tc>
          <w:tcPr>
            <w:tcW w:w="1535" w:type="dxa"/>
          </w:tcPr>
          <w:p w:rsidR="0006664F" w:rsidRPr="00EA31C9" w:rsidRDefault="0006664F" w:rsidP="0006664F">
            <w:pPr>
              <w:pStyle w:val="a5"/>
              <w:snapToGrid w:val="0"/>
              <w:spacing w:line="700" w:lineRule="exact"/>
              <w:ind w:left="0" w:firstLine="0"/>
              <w:jc w:val="right"/>
            </w:pPr>
            <w:r w:rsidRPr="00EA31C9">
              <w:t>年</w:t>
            </w:r>
            <w:r w:rsidRPr="00EA31C9">
              <w:t xml:space="preserve">  </w:t>
            </w:r>
            <w:r w:rsidRPr="00EA31C9">
              <w:t>月</w:t>
            </w:r>
          </w:p>
        </w:tc>
      </w:tr>
      <w:tr w:rsidR="0006664F" w:rsidRPr="00EA31C9">
        <w:tblPrEx>
          <w:tblCellMar>
            <w:top w:w="0" w:type="dxa"/>
            <w:bottom w:w="0" w:type="dxa"/>
          </w:tblCellMar>
        </w:tblPrEx>
        <w:tc>
          <w:tcPr>
            <w:tcW w:w="1534" w:type="dxa"/>
          </w:tcPr>
          <w:p w:rsidR="0006664F" w:rsidRPr="00EA31C9" w:rsidRDefault="0006664F" w:rsidP="0006664F">
            <w:pPr>
              <w:pStyle w:val="a5"/>
              <w:snapToGrid w:val="0"/>
              <w:spacing w:line="700" w:lineRule="exact"/>
              <w:ind w:left="0" w:firstLine="0"/>
              <w:jc w:val="center"/>
            </w:pPr>
            <w:r w:rsidRPr="00EA31C9">
              <w:t>廠牌</w:t>
            </w:r>
          </w:p>
        </w:tc>
        <w:tc>
          <w:tcPr>
            <w:tcW w:w="1535"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c>
          <w:tcPr>
            <w:tcW w:w="1534"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r>
      <w:tr w:rsidR="0006664F" w:rsidRPr="00EA31C9">
        <w:tblPrEx>
          <w:tblCellMar>
            <w:top w:w="0" w:type="dxa"/>
            <w:bottom w:w="0" w:type="dxa"/>
          </w:tblCellMar>
        </w:tblPrEx>
        <w:tc>
          <w:tcPr>
            <w:tcW w:w="1534" w:type="dxa"/>
          </w:tcPr>
          <w:p w:rsidR="0006664F" w:rsidRPr="00EA31C9" w:rsidRDefault="0006664F" w:rsidP="0006664F">
            <w:pPr>
              <w:pStyle w:val="a5"/>
              <w:snapToGrid w:val="0"/>
              <w:spacing w:line="700" w:lineRule="exact"/>
              <w:ind w:left="0" w:firstLine="0"/>
              <w:jc w:val="center"/>
            </w:pPr>
            <w:r w:rsidRPr="00EA31C9">
              <w:t>座位數</w:t>
            </w:r>
          </w:p>
        </w:tc>
        <w:tc>
          <w:tcPr>
            <w:tcW w:w="1535" w:type="dxa"/>
          </w:tcPr>
          <w:p w:rsidR="0006664F" w:rsidRPr="00EA31C9" w:rsidRDefault="0006664F" w:rsidP="0006664F">
            <w:pPr>
              <w:pStyle w:val="a5"/>
              <w:snapToGrid w:val="0"/>
              <w:spacing w:line="700" w:lineRule="exact"/>
              <w:ind w:left="0" w:firstLine="0"/>
              <w:jc w:val="right"/>
            </w:pPr>
            <w:r w:rsidRPr="00EA31C9">
              <w:t xml:space="preserve">      </w:t>
            </w:r>
            <w:r w:rsidRPr="00EA31C9">
              <w:t>位</w:t>
            </w:r>
          </w:p>
        </w:tc>
        <w:tc>
          <w:tcPr>
            <w:tcW w:w="1535" w:type="dxa"/>
          </w:tcPr>
          <w:p w:rsidR="0006664F" w:rsidRPr="00EA31C9" w:rsidRDefault="0006664F" w:rsidP="0006664F">
            <w:pPr>
              <w:pStyle w:val="a5"/>
              <w:snapToGrid w:val="0"/>
              <w:spacing w:line="700" w:lineRule="exact"/>
              <w:ind w:left="0" w:firstLine="0"/>
              <w:jc w:val="right"/>
            </w:pPr>
            <w:r w:rsidRPr="00EA31C9">
              <w:t>位</w:t>
            </w:r>
          </w:p>
        </w:tc>
        <w:tc>
          <w:tcPr>
            <w:tcW w:w="1534" w:type="dxa"/>
          </w:tcPr>
          <w:p w:rsidR="0006664F" w:rsidRPr="00EA31C9" w:rsidRDefault="0006664F" w:rsidP="0006664F">
            <w:pPr>
              <w:pStyle w:val="a5"/>
              <w:snapToGrid w:val="0"/>
              <w:spacing w:line="700" w:lineRule="exact"/>
              <w:ind w:left="0" w:firstLine="0"/>
              <w:jc w:val="right"/>
            </w:pPr>
            <w:r w:rsidRPr="00EA31C9">
              <w:t>位</w:t>
            </w:r>
          </w:p>
        </w:tc>
        <w:tc>
          <w:tcPr>
            <w:tcW w:w="1535" w:type="dxa"/>
          </w:tcPr>
          <w:p w:rsidR="0006664F" w:rsidRPr="00EA31C9" w:rsidRDefault="0006664F" w:rsidP="0006664F">
            <w:pPr>
              <w:pStyle w:val="a5"/>
              <w:snapToGrid w:val="0"/>
              <w:spacing w:line="700" w:lineRule="exact"/>
              <w:ind w:left="0" w:firstLine="0"/>
              <w:jc w:val="right"/>
            </w:pPr>
            <w:r w:rsidRPr="00EA31C9">
              <w:t>位</w:t>
            </w:r>
          </w:p>
        </w:tc>
        <w:tc>
          <w:tcPr>
            <w:tcW w:w="1535" w:type="dxa"/>
          </w:tcPr>
          <w:p w:rsidR="0006664F" w:rsidRPr="00EA31C9" w:rsidRDefault="0006664F" w:rsidP="0006664F">
            <w:pPr>
              <w:pStyle w:val="a5"/>
              <w:snapToGrid w:val="0"/>
              <w:spacing w:line="700" w:lineRule="exact"/>
              <w:ind w:left="0" w:firstLine="0"/>
              <w:jc w:val="right"/>
            </w:pPr>
            <w:r w:rsidRPr="00EA31C9">
              <w:t>位</w:t>
            </w:r>
          </w:p>
        </w:tc>
      </w:tr>
      <w:tr w:rsidR="0006664F" w:rsidRPr="00EA31C9">
        <w:tblPrEx>
          <w:tblCellMar>
            <w:top w:w="0" w:type="dxa"/>
            <w:bottom w:w="0" w:type="dxa"/>
          </w:tblCellMar>
        </w:tblPrEx>
        <w:tc>
          <w:tcPr>
            <w:tcW w:w="1534" w:type="dxa"/>
          </w:tcPr>
          <w:p w:rsidR="0006664F" w:rsidRPr="00EA31C9" w:rsidRDefault="0006664F" w:rsidP="0006664F">
            <w:pPr>
              <w:pStyle w:val="a5"/>
              <w:snapToGrid w:val="0"/>
              <w:spacing w:line="400" w:lineRule="atLeast"/>
              <w:ind w:left="0" w:firstLine="0"/>
              <w:jc w:val="center"/>
            </w:pPr>
            <w:r w:rsidRPr="00EA31C9">
              <w:t>最近</w:t>
            </w:r>
            <w:r w:rsidRPr="00EA31C9">
              <w:t>3</w:t>
            </w:r>
            <w:r w:rsidRPr="00EA31C9">
              <w:t>年</w:t>
            </w:r>
          </w:p>
          <w:p w:rsidR="0006664F" w:rsidRPr="00EA31C9" w:rsidRDefault="0006664F" w:rsidP="0006664F">
            <w:pPr>
              <w:pStyle w:val="a5"/>
              <w:snapToGrid w:val="0"/>
              <w:spacing w:line="400" w:lineRule="atLeast"/>
              <w:ind w:left="0" w:firstLine="0"/>
              <w:jc w:val="center"/>
            </w:pPr>
            <w:r w:rsidRPr="00EA31C9">
              <w:t>合格定檢紀錄</w:t>
            </w:r>
          </w:p>
        </w:tc>
        <w:tc>
          <w:tcPr>
            <w:tcW w:w="1535" w:type="dxa"/>
            <w:vAlign w:val="center"/>
          </w:tcPr>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tc>
        <w:tc>
          <w:tcPr>
            <w:tcW w:w="1535" w:type="dxa"/>
            <w:vAlign w:val="center"/>
          </w:tcPr>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tc>
        <w:tc>
          <w:tcPr>
            <w:tcW w:w="1534" w:type="dxa"/>
            <w:vAlign w:val="center"/>
          </w:tcPr>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tc>
        <w:tc>
          <w:tcPr>
            <w:tcW w:w="1535" w:type="dxa"/>
            <w:vAlign w:val="center"/>
          </w:tcPr>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tc>
        <w:tc>
          <w:tcPr>
            <w:tcW w:w="1535" w:type="dxa"/>
            <w:vAlign w:val="center"/>
          </w:tcPr>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0"/>
              <w:jc w:val="right"/>
            </w:pPr>
            <w:r w:rsidRPr="00EA31C9">
              <w:t xml:space="preserve">  </w:t>
            </w:r>
            <w:r w:rsidRPr="00EA31C9">
              <w:t>年</w:t>
            </w:r>
            <w:r w:rsidRPr="00EA31C9">
              <w:t xml:space="preserve"> </w:t>
            </w:r>
            <w:r w:rsidRPr="00EA31C9">
              <w:t>月</w:t>
            </w:r>
            <w:r w:rsidRPr="00EA31C9">
              <w:t xml:space="preserve"> </w:t>
            </w:r>
            <w:r w:rsidRPr="00EA31C9">
              <w:t>日</w:t>
            </w:r>
          </w:p>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tc>
      </w:tr>
      <w:tr w:rsidR="0006664F" w:rsidRPr="00EA31C9">
        <w:tblPrEx>
          <w:tblCellMar>
            <w:top w:w="0" w:type="dxa"/>
            <w:bottom w:w="0" w:type="dxa"/>
          </w:tblCellMar>
        </w:tblPrEx>
        <w:tc>
          <w:tcPr>
            <w:tcW w:w="1534" w:type="dxa"/>
          </w:tcPr>
          <w:p w:rsidR="0006664F" w:rsidRPr="00EA31C9" w:rsidRDefault="0006664F" w:rsidP="0006664F">
            <w:pPr>
              <w:pStyle w:val="a5"/>
              <w:snapToGrid w:val="0"/>
              <w:spacing w:line="400" w:lineRule="atLeast"/>
              <w:ind w:left="0" w:firstLine="0"/>
              <w:jc w:val="center"/>
            </w:pPr>
            <w:r w:rsidRPr="00EA31C9">
              <w:t>下次指定</w:t>
            </w:r>
          </w:p>
          <w:p w:rsidR="0006664F" w:rsidRPr="00EA31C9" w:rsidRDefault="0006664F" w:rsidP="0006664F">
            <w:pPr>
              <w:pStyle w:val="a5"/>
              <w:snapToGrid w:val="0"/>
              <w:spacing w:line="400" w:lineRule="atLeast"/>
              <w:ind w:left="0" w:firstLine="0"/>
              <w:jc w:val="center"/>
            </w:pPr>
            <w:r w:rsidRPr="00EA31C9">
              <w:t>檢驗日期</w:t>
            </w:r>
          </w:p>
        </w:tc>
        <w:tc>
          <w:tcPr>
            <w:tcW w:w="1535" w:type="dxa"/>
            <w:vAlign w:val="center"/>
          </w:tcPr>
          <w:p w:rsidR="0006664F" w:rsidRPr="00EA31C9" w:rsidRDefault="0006664F" w:rsidP="0006664F">
            <w:pPr>
              <w:pStyle w:val="a5"/>
              <w:snapToGrid w:val="0"/>
              <w:spacing w:line="400" w:lineRule="atLeast"/>
              <w:ind w:left="0" w:firstLine="0"/>
              <w:jc w:val="right"/>
            </w:pPr>
            <w:r w:rsidRPr="00EA31C9">
              <w:t>年</w:t>
            </w:r>
            <w:r w:rsidRPr="00EA31C9">
              <w:t xml:space="preserve"> </w:t>
            </w:r>
            <w:r w:rsidRPr="00EA31C9">
              <w:t>月</w:t>
            </w:r>
            <w:r w:rsidRPr="00EA31C9">
              <w:t xml:space="preserve"> </w:t>
            </w:r>
            <w:r w:rsidRPr="00EA31C9">
              <w:t>日</w:t>
            </w:r>
          </w:p>
        </w:tc>
        <w:tc>
          <w:tcPr>
            <w:tcW w:w="1535" w:type="dxa"/>
            <w:vAlign w:val="center"/>
          </w:tcPr>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tc>
        <w:tc>
          <w:tcPr>
            <w:tcW w:w="1534" w:type="dxa"/>
            <w:vAlign w:val="center"/>
          </w:tcPr>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tc>
        <w:tc>
          <w:tcPr>
            <w:tcW w:w="1535" w:type="dxa"/>
            <w:vAlign w:val="center"/>
          </w:tcPr>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tc>
        <w:tc>
          <w:tcPr>
            <w:tcW w:w="1535" w:type="dxa"/>
            <w:vAlign w:val="center"/>
          </w:tcPr>
          <w:p w:rsidR="0006664F" w:rsidRPr="00EA31C9" w:rsidRDefault="0006664F" w:rsidP="0006664F">
            <w:pPr>
              <w:pStyle w:val="a5"/>
              <w:snapToGrid w:val="0"/>
              <w:spacing w:line="400" w:lineRule="atLeast"/>
              <w:ind w:left="0" w:firstLineChars="100" w:firstLine="240"/>
              <w:jc w:val="right"/>
            </w:pPr>
            <w:r w:rsidRPr="00EA31C9">
              <w:t>年</w:t>
            </w:r>
            <w:r w:rsidRPr="00EA31C9">
              <w:t xml:space="preserve"> </w:t>
            </w:r>
            <w:r w:rsidRPr="00EA31C9">
              <w:t>月</w:t>
            </w:r>
            <w:r w:rsidRPr="00EA31C9">
              <w:t xml:space="preserve"> </w:t>
            </w:r>
            <w:r w:rsidRPr="00EA31C9">
              <w:t>日</w:t>
            </w:r>
          </w:p>
        </w:tc>
      </w:tr>
      <w:tr w:rsidR="0006664F" w:rsidRPr="00EA31C9">
        <w:tblPrEx>
          <w:tblCellMar>
            <w:top w:w="0" w:type="dxa"/>
            <w:bottom w:w="0" w:type="dxa"/>
          </w:tblCellMar>
        </w:tblPrEx>
        <w:tc>
          <w:tcPr>
            <w:tcW w:w="1534" w:type="dxa"/>
          </w:tcPr>
          <w:p w:rsidR="0006664F" w:rsidRPr="00EA31C9" w:rsidRDefault="0006664F" w:rsidP="0006664F">
            <w:pPr>
              <w:pStyle w:val="a5"/>
              <w:snapToGrid w:val="0"/>
              <w:spacing w:line="700" w:lineRule="exact"/>
              <w:ind w:left="0" w:firstLine="0"/>
              <w:jc w:val="center"/>
            </w:pPr>
            <w:r w:rsidRPr="00EA31C9">
              <w:t>已行駛里程數</w:t>
            </w:r>
          </w:p>
        </w:tc>
        <w:tc>
          <w:tcPr>
            <w:tcW w:w="1535" w:type="dxa"/>
          </w:tcPr>
          <w:p w:rsidR="0006664F" w:rsidRPr="00EA31C9" w:rsidRDefault="0006664F" w:rsidP="0006664F">
            <w:pPr>
              <w:pStyle w:val="a5"/>
              <w:snapToGrid w:val="0"/>
              <w:spacing w:line="700" w:lineRule="exact"/>
              <w:ind w:left="0" w:firstLine="0"/>
              <w:jc w:val="right"/>
            </w:pPr>
            <w:r w:rsidRPr="00EA31C9">
              <w:t>公里</w:t>
            </w:r>
          </w:p>
        </w:tc>
        <w:tc>
          <w:tcPr>
            <w:tcW w:w="1535" w:type="dxa"/>
          </w:tcPr>
          <w:p w:rsidR="0006664F" w:rsidRPr="00EA31C9" w:rsidRDefault="0006664F" w:rsidP="0006664F">
            <w:pPr>
              <w:pStyle w:val="a5"/>
              <w:snapToGrid w:val="0"/>
              <w:spacing w:line="700" w:lineRule="exact"/>
              <w:ind w:left="0" w:firstLine="0"/>
              <w:jc w:val="right"/>
            </w:pPr>
            <w:r w:rsidRPr="00EA31C9">
              <w:t>公里</w:t>
            </w:r>
          </w:p>
        </w:tc>
        <w:tc>
          <w:tcPr>
            <w:tcW w:w="1534" w:type="dxa"/>
          </w:tcPr>
          <w:p w:rsidR="0006664F" w:rsidRPr="00EA31C9" w:rsidRDefault="0006664F" w:rsidP="0006664F">
            <w:pPr>
              <w:pStyle w:val="a5"/>
              <w:snapToGrid w:val="0"/>
              <w:spacing w:line="700" w:lineRule="exact"/>
              <w:ind w:left="0" w:firstLine="0"/>
              <w:jc w:val="right"/>
            </w:pPr>
            <w:r w:rsidRPr="00EA31C9">
              <w:t>公里</w:t>
            </w:r>
          </w:p>
        </w:tc>
        <w:tc>
          <w:tcPr>
            <w:tcW w:w="1535" w:type="dxa"/>
          </w:tcPr>
          <w:p w:rsidR="0006664F" w:rsidRPr="00EA31C9" w:rsidRDefault="0006664F" w:rsidP="0006664F">
            <w:pPr>
              <w:pStyle w:val="a5"/>
              <w:snapToGrid w:val="0"/>
              <w:spacing w:line="700" w:lineRule="exact"/>
              <w:ind w:left="0" w:firstLine="0"/>
              <w:jc w:val="right"/>
            </w:pPr>
            <w:r w:rsidRPr="00EA31C9">
              <w:t>公里</w:t>
            </w:r>
          </w:p>
        </w:tc>
        <w:tc>
          <w:tcPr>
            <w:tcW w:w="1535" w:type="dxa"/>
          </w:tcPr>
          <w:p w:rsidR="0006664F" w:rsidRPr="00EA31C9" w:rsidRDefault="0006664F" w:rsidP="0006664F">
            <w:pPr>
              <w:pStyle w:val="a5"/>
              <w:snapToGrid w:val="0"/>
              <w:spacing w:line="700" w:lineRule="exact"/>
              <w:ind w:left="0" w:firstLine="0"/>
              <w:jc w:val="right"/>
            </w:pPr>
            <w:r w:rsidRPr="00EA31C9">
              <w:t>公里</w:t>
            </w:r>
          </w:p>
        </w:tc>
      </w:tr>
      <w:tr w:rsidR="0006664F" w:rsidRPr="00EA31C9">
        <w:tblPrEx>
          <w:tblCellMar>
            <w:top w:w="0" w:type="dxa"/>
            <w:bottom w:w="0" w:type="dxa"/>
          </w:tblCellMar>
        </w:tblPrEx>
        <w:trPr>
          <w:trHeight w:val="838"/>
        </w:trPr>
        <w:tc>
          <w:tcPr>
            <w:tcW w:w="1534" w:type="dxa"/>
          </w:tcPr>
          <w:p w:rsidR="0006664F" w:rsidRPr="00EA31C9" w:rsidRDefault="0006664F" w:rsidP="0006664F">
            <w:pPr>
              <w:pStyle w:val="a5"/>
              <w:snapToGrid w:val="0"/>
              <w:spacing w:line="700" w:lineRule="exact"/>
              <w:ind w:left="0" w:firstLine="0"/>
              <w:jc w:val="center"/>
            </w:pPr>
            <w:r w:rsidRPr="00EA31C9">
              <w:t>事故紀錄</w:t>
            </w:r>
          </w:p>
        </w:tc>
        <w:tc>
          <w:tcPr>
            <w:tcW w:w="1535" w:type="dxa"/>
          </w:tcPr>
          <w:p w:rsidR="0006664F" w:rsidRPr="00EA31C9" w:rsidRDefault="0006664F" w:rsidP="0006664F">
            <w:pPr>
              <w:pStyle w:val="a5"/>
              <w:snapToGrid w:val="0"/>
              <w:spacing w:line="700" w:lineRule="exact"/>
              <w:ind w:left="0" w:firstLine="0"/>
            </w:pPr>
            <w:r w:rsidRPr="00EA31C9">
              <w:t xml:space="preserve">□ </w:t>
            </w:r>
            <w:r w:rsidRPr="00EA31C9">
              <w:t>無</w:t>
            </w:r>
          </w:p>
          <w:p w:rsidR="0006664F" w:rsidRPr="00EA31C9" w:rsidRDefault="0006664F" w:rsidP="0006664F">
            <w:pPr>
              <w:pStyle w:val="a5"/>
              <w:snapToGrid w:val="0"/>
              <w:spacing w:line="700" w:lineRule="exact"/>
              <w:ind w:left="0" w:firstLine="0"/>
            </w:pPr>
            <w:r w:rsidRPr="00EA31C9">
              <w:t xml:space="preserve">□ </w:t>
            </w:r>
            <w:r w:rsidRPr="00EA31C9">
              <w:t>有</w:t>
            </w:r>
            <w:r w:rsidRPr="00EA31C9">
              <w:t xml:space="preserve">   </w:t>
            </w:r>
            <w:r w:rsidRPr="00EA31C9">
              <w:t>次</w:t>
            </w:r>
          </w:p>
        </w:tc>
        <w:tc>
          <w:tcPr>
            <w:tcW w:w="1535" w:type="dxa"/>
          </w:tcPr>
          <w:p w:rsidR="0006664F" w:rsidRPr="00EA31C9" w:rsidRDefault="0006664F" w:rsidP="0006664F">
            <w:pPr>
              <w:pStyle w:val="a5"/>
              <w:snapToGrid w:val="0"/>
              <w:spacing w:line="700" w:lineRule="exact"/>
              <w:ind w:left="0" w:firstLine="0"/>
            </w:pPr>
            <w:r w:rsidRPr="00EA31C9">
              <w:t xml:space="preserve">□ </w:t>
            </w:r>
            <w:r w:rsidRPr="00EA31C9">
              <w:t>無</w:t>
            </w:r>
          </w:p>
          <w:p w:rsidR="0006664F" w:rsidRPr="00EA31C9" w:rsidRDefault="0006664F" w:rsidP="0006664F">
            <w:pPr>
              <w:pStyle w:val="a5"/>
              <w:snapToGrid w:val="0"/>
              <w:spacing w:line="700" w:lineRule="exact"/>
              <w:ind w:left="0" w:firstLine="0"/>
            </w:pPr>
            <w:r w:rsidRPr="00EA31C9">
              <w:t xml:space="preserve">□ </w:t>
            </w:r>
            <w:r w:rsidRPr="00EA31C9">
              <w:t>有</w:t>
            </w:r>
            <w:r w:rsidRPr="00EA31C9">
              <w:t xml:space="preserve">   </w:t>
            </w:r>
            <w:r w:rsidRPr="00EA31C9">
              <w:t>次</w:t>
            </w:r>
          </w:p>
        </w:tc>
        <w:tc>
          <w:tcPr>
            <w:tcW w:w="1534" w:type="dxa"/>
          </w:tcPr>
          <w:p w:rsidR="0006664F" w:rsidRPr="00EA31C9" w:rsidRDefault="0006664F" w:rsidP="0006664F">
            <w:pPr>
              <w:pStyle w:val="a5"/>
              <w:snapToGrid w:val="0"/>
              <w:spacing w:line="700" w:lineRule="exact"/>
              <w:ind w:left="0" w:firstLine="0"/>
            </w:pPr>
            <w:r w:rsidRPr="00EA31C9">
              <w:t xml:space="preserve">□ </w:t>
            </w:r>
            <w:r w:rsidRPr="00EA31C9">
              <w:t>無</w:t>
            </w:r>
          </w:p>
          <w:p w:rsidR="0006664F" w:rsidRPr="00EA31C9" w:rsidRDefault="0006664F" w:rsidP="0006664F">
            <w:pPr>
              <w:pStyle w:val="a5"/>
              <w:snapToGrid w:val="0"/>
              <w:spacing w:line="700" w:lineRule="exact"/>
              <w:ind w:left="0" w:firstLine="0"/>
            </w:pPr>
            <w:r w:rsidRPr="00EA31C9">
              <w:t xml:space="preserve">□ </w:t>
            </w:r>
            <w:r w:rsidRPr="00EA31C9">
              <w:t>有</w:t>
            </w:r>
            <w:r w:rsidRPr="00EA31C9">
              <w:t xml:space="preserve">   </w:t>
            </w:r>
            <w:r w:rsidRPr="00EA31C9">
              <w:t>次</w:t>
            </w:r>
          </w:p>
        </w:tc>
        <w:tc>
          <w:tcPr>
            <w:tcW w:w="1535" w:type="dxa"/>
          </w:tcPr>
          <w:p w:rsidR="0006664F" w:rsidRPr="00EA31C9" w:rsidRDefault="0006664F" w:rsidP="0006664F">
            <w:pPr>
              <w:pStyle w:val="a5"/>
              <w:snapToGrid w:val="0"/>
              <w:spacing w:line="700" w:lineRule="exact"/>
              <w:ind w:left="0" w:firstLine="0"/>
            </w:pPr>
            <w:r w:rsidRPr="00EA31C9">
              <w:t xml:space="preserve">□ </w:t>
            </w:r>
            <w:r w:rsidRPr="00EA31C9">
              <w:t>無</w:t>
            </w:r>
          </w:p>
          <w:p w:rsidR="0006664F" w:rsidRPr="00EA31C9" w:rsidRDefault="0006664F" w:rsidP="0006664F">
            <w:pPr>
              <w:pStyle w:val="a5"/>
              <w:snapToGrid w:val="0"/>
              <w:spacing w:line="700" w:lineRule="exact"/>
              <w:ind w:left="0" w:firstLine="0"/>
            </w:pPr>
            <w:r w:rsidRPr="00EA31C9">
              <w:t xml:space="preserve">□ </w:t>
            </w:r>
            <w:r w:rsidRPr="00EA31C9">
              <w:t>有</w:t>
            </w:r>
            <w:r w:rsidRPr="00EA31C9">
              <w:t xml:space="preserve">   </w:t>
            </w:r>
            <w:r w:rsidRPr="00EA31C9">
              <w:t>次</w:t>
            </w:r>
          </w:p>
        </w:tc>
        <w:tc>
          <w:tcPr>
            <w:tcW w:w="1535" w:type="dxa"/>
          </w:tcPr>
          <w:p w:rsidR="0006664F" w:rsidRPr="00EA31C9" w:rsidRDefault="0006664F" w:rsidP="0006664F">
            <w:pPr>
              <w:pStyle w:val="a5"/>
              <w:snapToGrid w:val="0"/>
              <w:spacing w:line="700" w:lineRule="exact"/>
              <w:ind w:left="0" w:firstLine="0"/>
            </w:pPr>
            <w:r w:rsidRPr="00EA31C9">
              <w:t xml:space="preserve">□ </w:t>
            </w:r>
            <w:r w:rsidRPr="00EA31C9">
              <w:t>無</w:t>
            </w:r>
          </w:p>
          <w:p w:rsidR="0006664F" w:rsidRPr="00EA31C9" w:rsidRDefault="0006664F" w:rsidP="0006664F">
            <w:pPr>
              <w:pStyle w:val="a5"/>
              <w:snapToGrid w:val="0"/>
              <w:spacing w:line="700" w:lineRule="exact"/>
              <w:ind w:left="0" w:firstLine="0"/>
            </w:pPr>
            <w:r w:rsidRPr="00EA31C9">
              <w:t xml:space="preserve">□ </w:t>
            </w:r>
            <w:r w:rsidRPr="00EA31C9">
              <w:t>有</w:t>
            </w:r>
            <w:r w:rsidRPr="00EA31C9">
              <w:t xml:space="preserve">   </w:t>
            </w:r>
            <w:r w:rsidRPr="00EA31C9">
              <w:t>次</w:t>
            </w:r>
          </w:p>
        </w:tc>
      </w:tr>
      <w:tr w:rsidR="0006664F" w:rsidRPr="00EA31C9">
        <w:tblPrEx>
          <w:tblCellMar>
            <w:top w:w="0" w:type="dxa"/>
            <w:bottom w:w="0" w:type="dxa"/>
          </w:tblCellMar>
        </w:tblPrEx>
        <w:trPr>
          <w:trHeight w:val="1602"/>
        </w:trPr>
        <w:tc>
          <w:tcPr>
            <w:tcW w:w="1534" w:type="dxa"/>
          </w:tcPr>
          <w:p w:rsidR="0006664F" w:rsidRPr="00EA31C9" w:rsidRDefault="0006664F" w:rsidP="0006664F">
            <w:pPr>
              <w:pStyle w:val="a5"/>
              <w:snapToGrid w:val="0"/>
              <w:spacing w:line="700" w:lineRule="exact"/>
              <w:ind w:left="0" w:firstLine="0"/>
              <w:jc w:val="center"/>
            </w:pPr>
            <w:r w:rsidRPr="00EA31C9">
              <w:t>隨車配備</w:t>
            </w:r>
          </w:p>
        </w:tc>
        <w:tc>
          <w:tcPr>
            <w:tcW w:w="1535" w:type="dxa"/>
          </w:tcPr>
          <w:p w:rsidR="0006664F" w:rsidRPr="00EA31C9" w:rsidRDefault="0006664F" w:rsidP="0006664F">
            <w:pPr>
              <w:pStyle w:val="a5"/>
              <w:snapToGrid w:val="0"/>
              <w:spacing w:line="700" w:lineRule="exact"/>
              <w:ind w:left="0" w:firstLine="0"/>
              <w:rPr>
                <w:sz w:val="20"/>
              </w:rPr>
            </w:pPr>
            <w:r w:rsidRPr="00EA31C9">
              <w:t xml:space="preserve">□ </w:t>
            </w:r>
            <w:r w:rsidRPr="00EA31C9">
              <w:rPr>
                <w:sz w:val="20"/>
              </w:rPr>
              <w:t>電視</w:t>
            </w:r>
            <w:r w:rsidRPr="00EA31C9">
              <w:rPr>
                <w:sz w:val="20"/>
              </w:rPr>
              <w:t xml:space="preserve">  </w:t>
            </w:r>
            <w:r w:rsidRPr="00EA31C9">
              <w:rPr>
                <w:sz w:val="20"/>
              </w:rPr>
              <w:t>部</w:t>
            </w:r>
          </w:p>
          <w:p w:rsidR="0006664F" w:rsidRPr="00EA31C9" w:rsidRDefault="0006664F" w:rsidP="0006664F">
            <w:pPr>
              <w:pStyle w:val="a5"/>
              <w:snapToGrid w:val="0"/>
              <w:spacing w:line="700" w:lineRule="exact"/>
              <w:ind w:left="0" w:firstLine="0"/>
            </w:pPr>
            <w:r w:rsidRPr="00EA31C9">
              <w:t xml:space="preserve">□ </w:t>
            </w:r>
            <w:r w:rsidRPr="00EA31C9">
              <w:t>音響</w:t>
            </w:r>
          </w:p>
          <w:p w:rsidR="0006664F" w:rsidRPr="00EA31C9" w:rsidRDefault="0006664F" w:rsidP="0006664F">
            <w:pPr>
              <w:spacing w:line="700" w:lineRule="exact"/>
              <w:rPr>
                <w:rFonts w:eastAsia="標楷體"/>
              </w:rPr>
            </w:pPr>
            <w:r w:rsidRPr="00EA31C9">
              <w:rPr>
                <w:rFonts w:eastAsia="標楷體"/>
              </w:rPr>
              <w:t xml:space="preserve">□ </w:t>
            </w:r>
            <w:r w:rsidRPr="00EA31C9">
              <w:rPr>
                <w:rFonts w:eastAsia="標楷體"/>
              </w:rPr>
              <w:t>空調</w:t>
            </w:r>
          </w:p>
          <w:p w:rsidR="0006664F" w:rsidRPr="00EA31C9" w:rsidRDefault="0006664F" w:rsidP="0006664F">
            <w:pPr>
              <w:spacing w:line="700" w:lineRule="exact"/>
              <w:rPr>
                <w:rFonts w:eastAsia="標楷體"/>
              </w:rPr>
            </w:pPr>
            <w:r w:rsidRPr="00EA31C9">
              <w:rPr>
                <w:rFonts w:eastAsia="標楷體"/>
              </w:rPr>
              <w:t xml:space="preserve">□ </w:t>
            </w:r>
            <w:r w:rsidRPr="00EA31C9">
              <w:rPr>
                <w:rFonts w:eastAsia="標楷體"/>
              </w:rPr>
              <w:t>其他</w:t>
            </w:r>
          </w:p>
        </w:tc>
        <w:tc>
          <w:tcPr>
            <w:tcW w:w="1535" w:type="dxa"/>
          </w:tcPr>
          <w:p w:rsidR="0006664F" w:rsidRPr="00EA31C9" w:rsidRDefault="0006664F" w:rsidP="0006664F">
            <w:pPr>
              <w:pStyle w:val="a5"/>
              <w:snapToGrid w:val="0"/>
              <w:spacing w:line="700" w:lineRule="exact"/>
              <w:ind w:left="0" w:firstLine="0"/>
              <w:rPr>
                <w:sz w:val="20"/>
              </w:rPr>
            </w:pPr>
            <w:r w:rsidRPr="00EA31C9">
              <w:t xml:space="preserve">□ </w:t>
            </w:r>
            <w:r w:rsidRPr="00EA31C9">
              <w:rPr>
                <w:sz w:val="20"/>
              </w:rPr>
              <w:t>電視</w:t>
            </w:r>
            <w:r w:rsidRPr="00EA31C9">
              <w:rPr>
                <w:sz w:val="20"/>
              </w:rPr>
              <w:t xml:space="preserve">  </w:t>
            </w:r>
            <w:r w:rsidRPr="00EA31C9">
              <w:rPr>
                <w:sz w:val="20"/>
              </w:rPr>
              <w:t>部</w:t>
            </w:r>
          </w:p>
          <w:p w:rsidR="0006664F" w:rsidRPr="00EA31C9" w:rsidRDefault="0006664F" w:rsidP="0006664F">
            <w:pPr>
              <w:pStyle w:val="a5"/>
              <w:snapToGrid w:val="0"/>
              <w:spacing w:line="700" w:lineRule="exact"/>
              <w:ind w:left="0" w:firstLine="0"/>
            </w:pPr>
            <w:r w:rsidRPr="00EA31C9">
              <w:t xml:space="preserve">□ </w:t>
            </w:r>
            <w:r w:rsidRPr="00EA31C9">
              <w:t>音響</w:t>
            </w:r>
          </w:p>
          <w:p w:rsidR="0006664F" w:rsidRPr="00EA31C9" w:rsidRDefault="0006664F" w:rsidP="0006664F">
            <w:pPr>
              <w:spacing w:line="700" w:lineRule="exact"/>
              <w:rPr>
                <w:rFonts w:eastAsia="標楷體"/>
              </w:rPr>
            </w:pPr>
            <w:r w:rsidRPr="00EA31C9">
              <w:rPr>
                <w:rFonts w:eastAsia="標楷體"/>
              </w:rPr>
              <w:t xml:space="preserve">□ </w:t>
            </w:r>
            <w:r w:rsidRPr="00EA31C9">
              <w:rPr>
                <w:rFonts w:eastAsia="標楷體"/>
              </w:rPr>
              <w:t>空調</w:t>
            </w:r>
          </w:p>
          <w:p w:rsidR="0006664F" w:rsidRPr="00EA31C9" w:rsidRDefault="0006664F" w:rsidP="0006664F">
            <w:pPr>
              <w:pStyle w:val="a5"/>
              <w:snapToGrid w:val="0"/>
              <w:spacing w:line="700" w:lineRule="exact"/>
              <w:ind w:left="0" w:firstLine="0"/>
            </w:pPr>
            <w:r w:rsidRPr="00EA31C9">
              <w:t xml:space="preserve">□ </w:t>
            </w:r>
            <w:r w:rsidRPr="00EA31C9">
              <w:t>其他</w:t>
            </w:r>
          </w:p>
        </w:tc>
        <w:tc>
          <w:tcPr>
            <w:tcW w:w="1534" w:type="dxa"/>
          </w:tcPr>
          <w:p w:rsidR="0006664F" w:rsidRPr="00EA31C9" w:rsidRDefault="0006664F" w:rsidP="0006664F">
            <w:pPr>
              <w:pStyle w:val="a5"/>
              <w:snapToGrid w:val="0"/>
              <w:spacing w:line="700" w:lineRule="exact"/>
              <w:ind w:left="0" w:firstLine="0"/>
              <w:rPr>
                <w:sz w:val="20"/>
              </w:rPr>
            </w:pPr>
            <w:r w:rsidRPr="00EA31C9">
              <w:t xml:space="preserve">□ </w:t>
            </w:r>
            <w:r w:rsidRPr="00EA31C9">
              <w:rPr>
                <w:sz w:val="20"/>
              </w:rPr>
              <w:t>電視</w:t>
            </w:r>
            <w:r w:rsidRPr="00EA31C9">
              <w:rPr>
                <w:sz w:val="20"/>
              </w:rPr>
              <w:t xml:space="preserve">  </w:t>
            </w:r>
            <w:r w:rsidRPr="00EA31C9">
              <w:rPr>
                <w:sz w:val="20"/>
              </w:rPr>
              <w:t>部</w:t>
            </w:r>
          </w:p>
          <w:p w:rsidR="0006664F" w:rsidRPr="00EA31C9" w:rsidRDefault="0006664F" w:rsidP="0006664F">
            <w:pPr>
              <w:pStyle w:val="a5"/>
              <w:snapToGrid w:val="0"/>
              <w:spacing w:line="700" w:lineRule="exact"/>
              <w:ind w:left="0" w:firstLine="0"/>
            </w:pPr>
            <w:r w:rsidRPr="00EA31C9">
              <w:t xml:space="preserve">□ </w:t>
            </w:r>
            <w:r w:rsidRPr="00EA31C9">
              <w:t>音響</w:t>
            </w:r>
          </w:p>
          <w:p w:rsidR="0006664F" w:rsidRPr="00EA31C9" w:rsidRDefault="0006664F" w:rsidP="0006664F">
            <w:pPr>
              <w:spacing w:line="700" w:lineRule="exact"/>
              <w:rPr>
                <w:rFonts w:eastAsia="標楷體"/>
              </w:rPr>
            </w:pPr>
            <w:r w:rsidRPr="00EA31C9">
              <w:rPr>
                <w:rFonts w:eastAsia="標楷體"/>
              </w:rPr>
              <w:t xml:space="preserve">□ </w:t>
            </w:r>
            <w:r w:rsidRPr="00EA31C9">
              <w:rPr>
                <w:rFonts w:eastAsia="標楷體"/>
              </w:rPr>
              <w:t>空調</w:t>
            </w:r>
          </w:p>
          <w:p w:rsidR="0006664F" w:rsidRPr="00EA31C9" w:rsidRDefault="0006664F" w:rsidP="0006664F">
            <w:pPr>
              <w:pStyle w:val="a5"/>
              <w:snapToGrid w:val="0"/>
              <w:spacing w:line="700" w:lineRule="exact"/>
              <w:ind w:left="0" w:firstLine="0"/>
            </w:pPr>
            <w:r w:rsidRPr="00EA31C9">
              <w:t xml:space="preserve">□ </w:t>
            </w:r>
            <w:r w:rsidRPr="00EA31C9">
              <w:t>其他</w:t>
            </w:r>
          </w:p>
        </w:tc>
        <w:tc>
          <w:tcPr>
            <w:tcW w:w="1535" w:type="dxa"/>
          </w:tcPr>
          <w:p w:rsidR="0006664F" w:rsidRPr="00EA31C9" w:rsidRDefault="0006664F" w:rsidP="0006664F">
            <w:pPr>
              <w:pStyle w:val="a5"/>
              <w:snapToGrid w:val="0"/>
              <w:spacing w:line="700" w:lineRule="exact"/>
              <w:ind w:left="0" w:firstLine="0"/>
              <w:rPr>
                <w:sz w:val="20"/>
              </w:rPr>
            </w:pPr>
            <w:r w:rsidRPr="00EA31C9">
              <w:t xml:space="preserve">□ </w:t>
            </w:r>
            <w:r w:rsidRPr="00EA31C9">
              <w:rPr>
                <w:sz w:val="20"/>
              </w:rPr>
              <w:t>電視</w:t>
            </w:r>
            <w:r w:rsidRPr="00EA31C9">
              <w:rPr>
                <w:sz w:val="20"/>
              </w:rPr>
              <w:t xml:space="preserve">  </w:t>
            </w:r>
            <w:r w:rsidRPr="00EA31C9">
              <w:rPr>
                <w:sz w:val="20"/>
              </w:rPr>
              <w:t>部</w:t>
            </w:r>
          </w:p>
          <w:p w:rsidR="0006664F" w:rsidRPr="00EA31C9" w:rsidRDefault="0006664F" w:rsidP="0006664F">
            <w:pPr>
              <w:pStyle w:val="a5"/>
              <w:snapToGrid w:val="0"/>
              <w:spacing w:line="700" w:lineRule="exact"/>
              <w:ind w:left="0" w:firstLine="0"/>
            </w:pPr>
            <w:r w:rsidRPr="00EA31C9">
              <w:t xml:space="preserve">□ </w:t>
            </w:r>
            <w:r w:rsidRPr="00EA31C9">
              <w:t>音響</w:t>
            </w:r>
          </w:p>
          <w:p w:rsidR="0006664F" w:rsidRPr="00EA31C9" w:rsidRDefault="0006664F" w:rsidP="0006664F">
            <w:pPr>
              <w:spacing w:line="700" w:lineRule="exact"/>
              <w:rPr>
                <w:rFonts w:eastAsia="標楷體"/>
              </w:rPr>
            </w:pPr>
            <w:r w:rsidRPr="00EA31C9">
              <w:rPr>
                <w:rFonts w:eastAsia="標楷體"/>
              </w:rPr>
              <w:t xml:space="preserve">□ </w:t>
            </w:r>
            <w:r w:rsidRPr="00EA31C9">
              <w:rPr>
                <w:rFonts w:eastAsia="標楷體"/>
              </w:rPr>
              <w:t>空調</w:t>
            </w:r>
          </w:p>
          <w:p w:rsidR="0006664F" w:rsidRPr="00EA31C9" w:rsidRDefault="0006664F" w:rsidP="0006664F">
            <w:pPr>
              <w:pStyle w:val="a5"/>
              <w:snapToGrid w:val="0"/>
              <w:spacing w:line="700" w:lineRule="exact"/>
              <w:ind w:left="0" w:firstLine="0"/>
            </w:pPr>
            <w:r w:rsidRPr="00EA31C9">
              <w:t xml:space="preserve">□ </w:t>
            </w:r>
            <w:r w:rsidRPr="00EA31C9">
              <w:t>其他</w:t>
            </w:r>
          </w:p>
        </w:tc>
        <w:tc>
          <w:tcPr>
            <w:tcW w:w="1535" w:type="dxa"/>
          </w:tcPr>
          <w:p w:rsidR="0006664F" w:rsidRPr="00EA31C9" w:rsidRDefault="0006664F" w:rsidP="0006664F">
            <w:pPr>
              <w:pStyle w:val="a5"/>
              <w:snapToGrid w:val="0"/>
              <w:spacing w:line="700" w:lineRule="exact"/>
              <w:ind w:left="0" w:firstLine="0"/>
              <w:rPr>
                <w:sz w:val="20"/>
              </w:rPr>
            </w:pPr>
            <w:r w:rsidRPr="00EA31C9">
              <w:t xml:space="preserve">□ </w:t>
            </w:r>
            <w:r w:rsidRPr="00EA31C9">
              <w:rPr>
                <w:sz w:val="20"/>
              </w:rPr>
              <w:t>電視</w:t>
            </w:r>
            <w:r w:rsidRPr="00EA31C9">
              <w:rPr>
                <w:sz w:val="20"/>
              </w:rPr>
              <w:t xml:space="preserve">  </w:t>
            </w:r>
            <w:r w:rsidRPr="00EA31C9">
              <w:rPr>
                <w:sz w:val="20"/>
              </w:rPr>
              <w:t>部</w:t>
            </w:r>
          </w:p>
          <w:p w:rsidR="0006664F" w:rsidRPr="00EA31C9" w:rsidRDefault="0006664F" w:rsidP="0006664F">
            <w:pPr>
              <w:pStyle w:val="a5"/>
              <w:snapToGrid w:val="0"/>
              <w:spacing w:line="700" w:lineRule="exact"/>
              <w:ind w:left="0" w:firstLine="0"/>
            </w:pPr>
            <w:r w:rsidRPr="00EA31C9">
              <w:t xml:space="preserve">□ </w:t>
            </w:r>
            <w:r w:rsidRPr="00EA31C9">
              <w:t>音響</w:t>
            </w:r>
          </w:p>
          <w:p w:rsidR="0006664F" w:rsidRPr="00EA31C9" w:rsidRDefault="0006664F" w:rsidP="0006664F">
            <w:pPr>
              <w:spacing w:line="700" w:lineRule="exact"/>
              <w:rPr>
                <w:rFonts w:eastAsia="標楷體"/>
              </w:rPr>
            </w:pPr>
            <w:r w:rsidRPr="00EA31C9">
              <w:rPr>
                <w:rFonts w:eastAsia="標楷體"/>
              </w:rPr>
              <w:t xml:space="preserve">□ </w:t>
            </w:r>
            <w:r w:rsidRPr="00EA31C9">
              <w:rPr>
                <w:rFonts w:eastAsia="標楷體"/>
              </w:rPr>
              <w:t>空調</w:t>
            </w:r>
          </w:p>
          <w:p w:rsidR="0006664F" w:rsidRPr="00EA31C9" w:rsidRDefault="0006664F" w:rsidP="0006664F">
            <w:pPr>
              <w:pStyle w:val="a5"/>
              <w:snapToGrid w:val="0"/>
              <w:spacing w:line="700" w:lineRule="exact"/>
              <w:ind w:left="0" w:firstLine="0"/>
            </w:pPr>
            <w:r w:rsidRPr="00EA31C9">
              <w:t xml:space="preserve">□ </w:t>
            </w:r>
            <w:r w:rsidRPr="00EA31C9">
              <w:t>其他</w:t>
            </w:r>
          </w:p>
        </w:tc>
      </w:tr>
      <w:tr w:rsidR="0006664F" w:rsidRPr="00EA31C9">
        <w:tblPrEx>
          <w:tblCellMar>
            <w:top w:w="0" w:type="dxa"/>
            <w:bottom w:w="0" w:type="dxa"/>
          </w:tblCellMar>
        </w:tblPrEx>
        <w:trPr>
          <w:trHeight w:val="1608"/>
        </w:trPr>
        <w:tc>
          <w:tcPr>
            <w:tcW w:w="1534" w:type="dxa"/>
          </w:tcPr>
          <w:p w:rsidR="0006664F" w:rsidRPr="00EA31C9" w:rsidRDefault="0006664F" w:rsidP="0006664F">
            <w:pPr>
              <w:pStyle w:val="a5"/>
              <w:snapToGrid w:val="0"/>
              <w:spacing w:line="700" w:lineRule="exact"/>
              <w:ind w:left="0" w:firstLine="0"/>
              <w:jc w:val="center"/>
            </w:pPr>
          </w:p>
          <w:p w:rsidR="0006664F" w:rsidRPr="00EA31C9" w:rsidRDefault="0006664F" w:rsidP="0006664F">
            <w:pPr>
              <w:pStyle w:val="a5"/>
              <w:snapToGrid w:val="0"/>
              <w:spacing w:line="700" w:lineRule="exact"/>
              <w:ind w:left="0" w:firstLine="0"/>
              <w:jc w:val="center"/>
            </w:pPr>
            <w:r w:rsidRPr="00EA31C9">
              <w:t>備</w:t>
            </w:r>
            <w:r w:rsidRPr="00EA31C9">
              <w:t xml:space="preserve">    </w:t>
            </w:r>
            <w:r w:rsidRPr="00EA31C9">
              <w:t>註</w:t>
            </w:r>
          </w:p>
        </w:tc>
        <w:tc>
          <w:tcPr>
            <w:tcW w:w="1535"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c>
          <w:tcPr>
            <w:tcW w:w="1534"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c>
          <w:tcPr>
            <w:tcW w:w="1535" w:type="dxa"/>
          </w:tcPr>
          <w:p w:rsidR="0006664F" w:rsidRPr="00EA31C9" w:rsidRDefault="0006664F" w:rsidP="0006664F">
            <w:pPr>
              <w:pStyle w:val="a5"/>
              <w:snapToGrid w:val="0"/>
              <w:spacing w:line="700" w:lineRule="exact"/>
              <w:ind w:left="0" w:firstLine="0"/>
            </w:pPr>
          </w:p>
        </w:tc>
      </w:tr>
    </w:tbl>
    <w:p w:rsidR="0006664F" w:rsidRPr="00EA31C9" w:rsidRDefault="0006664F" w:rsidP="0006664F">
      <w:pPr>
        <w:widowControl/>
        <w:spacing w:before="100" w:beforeAutospacing="1" w:after="100" w:afterAutospacing="1"/>
        <w:rPr>
          <w:b/>
          <w:bCs/>
          <w:color w:val="333333"/>
          <w:kern w:val="0"/>
          <w:sz w:val="20"/>
          <w:szCs w:val="20"/>
        </w:rPr>
      </w:pPr>
      <w:r w:rsidRPr="00EA31C9">
        <w:rPr>
          <w:b/>
          <w:bCs/>
          <w:color w:val="333333"/>
          <w:kern w:val="0"/>
          <w:sz w:val="20"/>
          <w:szCs w:val="20"/>
        </w:rPr>
        <w:lastRenderedPageBreak/>
        <w:t>附表</w:t>
      </w:r>
      <w:r w:rsidR="00823BDE" w:rsidRPr="00EA31C9">
        <w:rPr>
          <w:b/>
          <w:bCs/>
          <w:color w:val="333333"/>
          <w:kern w:val="0"/>
          <w:sz w:val="20"/>
          <w:szCs w:val="20"/>
        </w:rPr>
        <w:t>二</w:t>
      </w:r>
    </w:p>
    <w:p w:rsidR="0006664F" w:rsidRPr="00EA31C9" w:rsidRDefault="0006664F" w:rsidP="00574B6C">
      <w:pPr>
        <w:kinsoku w:val="0"/>
        <w:overflowPunct w:val="0"/>
        <w:autoSpaceDE w:val="0"/>
        <w:autoSpaceDN w:val="0"/>
        <w:snapToGrid w:val="0"/>
        <w:jc w:val="right"/>
        <w:rPr>
          <w:rFonts w:eastAsia="標楷體"/>
        </w:rPr>
      </w:pPr>
      <w:r w:rsidRPr="00EA31C9">
        <w:rPr>
          <w:rFonts w:eastAsia="標楷體"/>
          <w:b/>
          <w:sz w:val="36"/>
        </w:rPr>
        <w:t>車輛安全檢查表</w:t>
      </w:r>
      <w:r w:rsidRPr="00EA31C9">
        <w:rPr>
          <w:rFonts w:eastAsia="標楷體"/>
          <w:sz w:val="32"/>
        </w:rPr>
        <w:t xml:space="preserve">　　　　</w:t>
      </w:r>
      <w:r w:rsidRPr="00EA31C9">
        <w:rPr>
          <w:rFonts w:eastAsia="標楷體"/>
        </w:rPr>
        <w:t>檢查日期：　年　月　日</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86"/>
        <w:gridCol w:w="1832"/>
        <w:gridCol w:w="2822"/>
        <w:gridCol w:w="2822"/>
      </w:tblGrid>
      <w:tr w:rsidR="0006664F" w:rsidRPr="00EA31C9">
        <w:trPr>
          <w:jc w:val="center"/>
        </w:trPr>
        <w:tc>
          <w:tcPr>
            <w:tcW w:w="928" w:type="dxa"/>
            <w:tcBorders>
              <w:top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jc w:val="center"/>
              <w:rPr>
                <w:rFonts w:eastAsia="標楷體"/>
              </w:rPr>
            </w:pPr>
            <w:r w:rsidRPr="00EA31C9">
              <w:rPr>
                <w:rFonts w:eastAsia="標楷體"/>
              </w:rPr>
              <w:t>車輛資料</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jc w:val="center"/>
              <w:rPr>
                <w:rFonts w:eastAsia="標楷體"/>
              </w:rPr>
            </w:pPr>
            <w:r w:rsidRPr="00EA31C9">
              <w:rPr>
                <w:rFonts w:eastAsia="標楷體"/>
              </w:rPr>
              <w:t>編號一</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jc w:val="center"/>
              <w:rPr>
                <w:rFonts w:eastAsia="標楷體"/>
              </w:rPr>
            </w:pPr>
            <w:r w:rsidRPr="00EA31C9">
              <w:rPr>
                <w:rFonts w:eastAsia="標楷體"/>
              </w:rPr>
              <w:t>編號二</w:t>
            </w:r>
          </w:p>
        </w:tc>
      </w:tr>
      <w:tr w:rsidR="0006664F" w:rsidRPr="00EA31C9">
        <w:trPr>
          <w:jc w:val="center"/>
        </w:trPr>
        <w:tc>
          <w:tcPr>
            <w:tcW w:w="928" w:type="dxa"/>
            <w:vMerge w:val="restart"/>
            <w:tcBorders>
              <w:top w:val="single" w:sz="4" w:space="0" w:color="auto"/>
              <w:bottom w:val="single" w:sz="4" w:space="0" w:color="auto"/>
              <w:right w:val="single" w:sz="4" w:space="0" w:color="auto"/>
            </w:tcBorders>
            <w:textDirection w:val="tbRlV"/>
            <w:vAlign w:val="center"/>
          </w:tcPr>
          <w:p w:rsidR="0006664F" w:rsidRPr="00EA31C9" w:rsidRDefault="0006664F" w:rsidP="0006664F">
            <w:pPr>
              <w:kinsoku w:val="0"/>
              <w:overflowPunct w:val="0"/>
              <w:autoSpaceDE w:val="0"/>
              <w:autoSpaceDN w:val="0"/>
              <w:spacing w:line="400" w:lineRule="exact"/>
              <w:ind w:leftChars="50" w:left="120" w:rightChars="50" w:right="120"/>
              <w:jc w:val="distribute"/>
              <w:rPr>
                <w:rFonts w:eastAsia="標楷體"/>
                <w:sz w:val="32"/>
              </w:rPr>
            </w:pPr>
            <w:r w:rsidRPr="00EA31C9">
              <w:rPr>
                <w:rFonts w:eastAsia="標楷體"/>
                <w:sz w:val="32"/>
              </w:rPr>
              <w:t>車輛基本資料</w:t>
            </w: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車號</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p>
        </w:tc>
      </w:tr>
      <w:tr w:rsidR="0006664F" w:rsidRPr="00EA31C9">
        <w:trPr>
          <w:jc w:val="center"/>
        </w:trPr>
        <w:tc>
          <w:tcPr>
            <w:tcW w:w="0" w:type="auto"/>
            <w:vMerge/>
            <w:tcBorders>
              <w:top w:val="single" w:sz="4" w:space="0" w:color="auto"/>
              <w:bottom w:val="single" w:sz="4" w:space="0" w:color="auto"/>
              <w:right w:val="single" w:sz="4" w:space="0" w:color="auto"/>
            </w:tcBorders>
            <w:textDirection w:val="tbRlV"/>
            <w:vAlign w:val="center"/>
          </w:tcPr>
          <w:p w:rsidR="0006664F" w:rsidRPr="00EA31C9" w:rsidRDefault="0006664F" w:rsidP="0006664F">
            <w:pPr>
              <w:widowControl/>
              <w:kinsoku w:val="0"/>
              <w:overflowPunct w:val="0"/>
              <w:autoSpaceDE w:val="0"/>
              <w:autoSpaceDN w:val="0"/>
              <w:ind w:leftChars="50" w:left="120" w:rightChars="50" w:right="120"/>
              <w:jc w:val="distribute"/>
              <w:rPr>
                <w:rFonts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出廠年份</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ind w:firstLineChars="500" w:firstLine="1200"/>
              <w:rPr>
                <w:rFonts w:eastAsia="標楷體"/>
              </w:rPr>
            </w:pPr>
            <w:r w:rsidRPr="00EA31C9">
              <w:rPr>
                <w:rFonts w:eastAsia="標楷體"/>
              </w:rPr>
              <w:t>年</w:t>
            </w:r>
            <w:r w:rsidRPr="00EA31C9">
              <w:rPr>
                <w:rFonts w:eastAsia="標楷體"/>
              </w:rPr>
              <w:t xml:space="preserve">      </w:t>
            </w:r>
            <w:r w:rsidRPr="00EA31C9">
              <w:rPr>
                <w:rFonts w:eastAsia="標楷體"/>
              </w:rPr>
              <w:t>月</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ind w:firstLineChars="500" w:firstLine="1200"/>
              <w:rPr>
                <w:rFonts w:eastAsia="標楷體"/>
              </w:rPr>
            </w:pPr>
            <w:r w:rsidRPr="00EA31C9">
              <w:rPr>
                <w:rFonts w:eastAsia="標楷體"/>
              </w:rPr>
              <w:t>年</w:t>
            </w:r>
            <w:r w:rsidRPr="00EA31C9">
              <w:rPr>
                <w:rFonts w:eastAsia="標楷體"/>
              </w:rPr>
              <w:t xml:space="preserve">      </w:t>
            </w:r>
            <w:r w:rsidRPr="00EA31C9">
              <w:rPr>
                <w:rFonts w:eastAsia="標楷體"/>
              </w:rPr>
              <w:t>月</w:t>
            </w:r>
          </w:p>
        </w:tc>
      </w:tr>
      <w:tr w:rsidR="0006664F" w:rsidRPr="00EA31C9">
        <w:trPr>
          <w:jc w:val="center"/>
        </w:trPr>
        <w:tc>
          <w:tcPr>
            <w:tcW w:w="0" w:type="auto"/>
            <w:vMerge/>
            <w:tcBorders>
              <w:top w:val="single" w:sz="4" w:space="0" w:color="auto"/>
              <w:bottom w:val="single" w:sz="4" w:space="0" w:color="auto"/>
              <w:right w:val="single" w:sz="4" w:space="0" w:color="auto"/>
            </w:tcBorders>
            <w:textDirection w:val="tbRlV"/>
            <w:vAlign w:val="center"/>
          </w:tcPr>
          <w:p w:rsidR="0006664F" w:rsidRPr="00EA31C9" w:rsidRDefault="0006664F" w:rsidP="0006664F">
            <w:pPr>
              <w:widowControl/>
              <w:kinsoku w:val="0"/>
              <w:overflowPunct w:val="0"/>
              <w:autoSpaceDE w:val="0"/>
              <w:autoSpaceDN w:val="0"/>
              <w:ind w:leftChars="50" w:left="120" w:rightChars="50" w:right="120"/>
              <w:jc w:val="distribute"/>
              <w:rPr>
                <w:rFonts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廠牌</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p>
        </w:tc>
      </w:tr>
      <w:tr w:rsidR="0006664F" w:rsidRPr="00EA31C9">
        <w:trPr>
          <w:jc w:val="center"/>
        </w:trPr>
        <w:tc>
          <w:tcPr>
            <w:tcW w:w="0" w:type="auto"/>
            <w:vMerge/>
            <w:tcBorders>
              <w:top w:val="single" w:sz="4" w:space="0" w:color="auto"/>
              <w:bottom w:val="single" w:sz="4" w:space="0" w:color="auto"/>
              <w:right w:val="single" w:sz="4" w:space="0" w:color="auto"/>
            </w:tcBorders>
            <w:textDirection w:val="tbRlV"/>
            <w:vAlign w:val="center"/>
          </w:tcPr>
          <w:p w:rsidR="0006664F" w:rsidRPr="00EA31C9" w:rsidRDefault="0006664F" w:rsidP="0006664F">
            <w:pPr>
              <w:widowControl/>
              <w:kinsoku w:val="0"/>
              <w:overflowPunct w:val="0"/>
              <w:autoSpaceDE w:val="0"/>
              <w:autoSpaceDN w:val="0"/>
              <w:ind w:leftChars="50" w:left="120" w:rightChars="50" w:right="120"/>
              <w:jc w:val="distribute"/>
              <w:rPr>
                <w:rFonts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座位數（含駕駛及服務員）</w:t>
            </w:r>
          </w:p>
        </w:tc>
        <w:tc>
          <w:tcPr>
            <w:tcW w:w="306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ind w:firstLineChars="200" w:firstLine="480"/>
              <w:jc w:val="both"/>
              <w:rPr>
                <w:rFonts w:eastAsia="標楷體"/>
              </w:rPr>
            </w:pPr>
            <w:r w:rsidRPr="00EA31C9">
              <w:rPr>
                <w:rFonts w:eastAsia="標楷體"/>
              </w:rPr>
              <w:t>位</w:t>
            </w:r>
            <w:r w:rsidRPr="00EA31C9">
              <w:rPr>
                <w:rFonts w:eastAsia="標楷體"/>
              </w:rPr>
              <w:t xml:space="preserve"> □ </w:t>
            </w:r>
            <w:r w:rsidRPr="00EA31C9">
              <w:rPr>
                <w:rFonts w:eastAsia="標楷體"/>
              </w:rPr>
              <w:t>與行車執照相符</w:t>
            </w:r>
          </w:p>
        </w:tc>
        <w:tc>
          <w:tcPr>
            <w:tcW w:w="3060" w:type="dxa"/>
            <w:tcBorders>
              <w:top w:val="single" w:sz="4" w:space="0" w:color="auto"/>
              <w:left w:val="single" w:sz="4" w:space="0" w:color="auto"/>
              <w:bottom w:val="single" w:sz="4" w:space="0" w:color="auto"/>
            </w:tcBorders>
            <w:vAlign w:val="center"/>
          </w:tcPr>
          <w:p w:rsidR="0006664F" w:rsidRPr="00EA31C9" w:rsidRDefault="0006664F" w:rsidP="0006664F">
            <w:pPr>
              <w:kinsoku w:val="0"/>
              <w:overflowPunct w:val="0"/>
              <w:autoSpaceDE w:val="0"/>
              <w:autoSpaceDN w:val="0"/>
              <w:ind w:firstLineChars="200" w:firstLine="480"/>
              <w:jc w:val="both"/>
              <w:rPr>
                <w:rFonts w:eastAsia="標楷體"/>
              </w:rPr>
            </w:pPr>
            <w:r w:rsidRPr="00EA31C9">
              <w:rPr>
                <w:rFonts w:eastAsia="標楷體"/>
              </w:rPr>
              <w:t>位</w:t>
            </w:r>
            <w:r w:rsidRPr="00EA31C9">
              <w:rPr>
                <w:rFonts w:eastAsia="標楷體"/>
              </w:rPr>
              <w:t xml:space="preserve"> □ </w:t>
            </w:r>
            <w:r w:rsidRPr="00EA31C9">
              <w:rPr>
                <w:rFonts w:eastAsia="標楷體"/>
              </w:rPr>
              <w:t>與行車執照相符</w:t>
            </w:r>
          </w:p>
        </w:tc>
      </w:tr>
      <w:tr w:rsidR="0006664F" w:rsidRPr="00EA31C9">
        <w:trPr>
          <w:jc w:val="center"/>
        </w:trPr>
        <w:tc>
          <w:tcPr>
            <w:tcW w:w="0" w:type="auto"/>
            <w:vMerge/>
            <w:tcBorders>
              <w:top w:val="single" w:sz="4" w:space="0" w:color="auto"/>
              <w:bottom w:val="single" w:sz="4" w:space="0" w:color="auto"/>
              <w:right w:val="single" w:sz="4" w:space="0" w:color="auto"/>
            </w:tcBorders>
            <w:textDirection w:val="tbRlV"/>
            <w:vAlign w:val="center"/>
          </w:tcPr>
          <w:p w:rsidR="0006664F" w:rsidRPr="00EA31C9" w:rsidRDefault="0006664F" w:rsidP="0006664F">
            <w:pPr>
              <w:widowControl/>
              <w:kinsoku w:val="0"/>
              <w:overflowPunct w:val="0"/>
              <w:autoSpaceDE w:val="0"/>
              <w:autoSpaceDN w:val="0"/>
              <w:ind w:leftChars="50" w:left="120" w:rightChars="50" w:right="120"/>
              <w:jc w:val="distribute"/>
              <w:rPr>
                <w:rFonts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已行駛里程</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ind w:firstLineChars="900" w:firstLine="2160"/>
              <w:rPr>
                <w:rFonts w:eastAsia="標楷體"/>
              </w:rPr>
            </w:pPr>
            <w:r w:rsidRPr="00EA31C9">
              <w:rPr>
                <w:rFonts w:eastAsia="標楷體"/>
              </w:rPr>
              <w:t>公里</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ind w:firstLineChars="900" w:firstLine="2160"/>
              <w:rPr>
                <w:rFonts w:eastAsia="標楷體"/>
              </w:rPr>
            </w:pPr>
            <w:r w:rsidRPr="00EA31C9">
              <w:rPr>
                <w:rFonts w:eastAsia="標楷體"/>
              </w:rPr>
              <w:t>公里</w:t>
            </w:r>
          </w:p>
        </w:tc>
      </w:tr>
      <w:tr w:rsidR="0006664F" w:rsidRPr="00EA31C9">
        <w:trPr>
          <w:jc w:val="center"/>
        </w:trPr>
        <w:tc>
          <w:tcPr>
            <w:tcW w:w="0" w:type="auto"/>
            <w:vMerge/>
            <w:tcBorders>
              <w:top w:val="single" w:sz="4" w:space="0" w:color="auto"/>
              <w:bottom w:val="single" w:sz="4" w:space="0" w:color="auto"/>
              <w:right w:val="single" w:sz="4" w:space="0" w:color="auto"/>
            </w:tcBorders>
            <w:textDirection w:val="tbRlV"/>
            <w:vAlign w:val="center"/>
          </w:tcPr>
          <w:p w:rsidR="0006664F" w:rsidRPr="00EA31C9" w:rsidRDefault="0006664F" w:rsidP="0006664F">
            <w:pPr>
              <w:widowControl/>
              <w:kinsoku w:val="0"/>
              <w:overflowPunct w:val="0"/>
              <w:autoSpaceDE w:val="0"/>
              <w:autoSpaceDN w:val="0"/>
              <w:ind w:leftChars="50" w:left="120" w:rightChars="50" w:right="120"/>
              <w:jc w:val="distribute"/>
              <w:rPr>
                <w:rFonts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合格定檢紀錄</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下次定檢日期：</w:t>
            </w:r>
            <w:r w:rsidRPr="00EA31C9">
              <w:rPr>
                <w:rFonts w:eastAsia="標楷體"/>
              </w:rPr>
              <w:t xml:space="preserve">  </w:t>
            </w:r>
            <w:r w:rsidRPr="00EA31C9">
              <w:rPr>
                <w:rFonts w:eastAsia="標楷體"/>
              </w:rPr>
              <w:t>年</w:t>
            </w:r>
            <w:r w:rsidRPr="00EA31C9">
              <w:rPr>
                <w:rFonts w:eastAsia="標楷體"/>
              </w:rPr>
              <w:t xml:space="preserve"> </w:t>
            </w:r>
            <w:r w:rsidRPr="00EA31C9">
              <w:rPr>
                <w:rFonts w:eastAsia="標楷體"/>
              </w:rPr>
              <w:t>月</w:t>
            </w:r>
            <w:r w:rsidRPr="00EA31C9">
              <w:rPr>
                <w:rFonts w:eastAsia="標楷體"/>
              </w:rPr>
              <w:t xml:space="preserve"> </w:t>
            </w:r>
            <w:r w:rsidRPr="00EA31C9">
              <w:rPr>
                <w:rFonts w:eastAsia="標楷體"/>
              </w:rPr>
              <w:t>日</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下次定檢日期：</w:t>
            </w:r>
            <w:r w:rsidRPr="00EA31C9">
              <w:rPr>
                <w:rFonts w:eastAsia="標楷體"/>
              </w:rPr>
              <w:t xml:space="preserve">  </w:t>
            </w:r>
            <w:r w:rsidRPr="00EA31C9">
              <w:rPr>
                <w:rFonts w:eastAsia="標楷體"/>
              </w:rPr>
              <w:t>年</w:t>
            </w:r>
            <w:r w:rsidRPr="00EA31C9">
              <w:rPr>
                <w:rFonts w:eastAsia="標楷體"/>
              </w:rPr>
              <w:t xml:space="preserve"> </w:t>
            </w:r>
            <w:r w:rsidRPr="00EA31C9">
              <w:rPr>
                <w:rFonts w:eastAsia="標楷體"/>
              </w:rPr>
              <w:t>月</w:t>
            </w:r>
            <w:r w:rsidRPr="00EA31C9">
              <w:rPr>
                <w:rFonts w:eastAsia="標楷體"/>
              </w:rPr>
              <w:t xml:space="preserve"> </w:t>
            </w:r>
            <w:r w:rsidRPr="00EA31C9">
              <w:rPr>
                <w:rFonts w:eastAsia="標楷體"/>
              </w:rPr>
              <w:t>日</w:t>
            </w:r>
          </w:p>
        </w:tc>
      </w:tr>
      <w:tr w:rsidR="0006664F" w:rsidRPr="00EA31C9">
        <w:trPr>
          <w:jc w:val="center"/>
        </w:trPr>
        <w:tc>
          <w:tcPr>
            <w:tcW w:w="0" w:type="auto"/>
            <w:vMerge/>
            <w:tcBorders>
              <w:top w:val="single" w:sz="4" w:space="0" w:color="auto"/>
              <w:bottom w:val="single" w:sz="4" w:space="0" w:color="auto"/>
              <w:right w:val="single" w:sz="4" w:space="0" w:color="auto"/>
            </w:tcBorders>
            <w:textDirection w:val="tbRlV"/>
            <w:vAlign w:val="center"/>
          </w:tcPr>
          <w:p w:rsidR="0006664F" w:rsidRPr="00EA31C9" w:rsidRDefault="0006664F" w:rsidP="0006664F">
            <w:pPr>
              <w:widowControl/>
              <w:kinsoku w:val="0"/>
              <w:overflowPunct w:val="0"/>
              <w:autoSpaceDE w:val="0"/>
              <w:autoSpaceDN w:val="0"/>
              <w:ind w:leftChars="50" w:left="120" w:rightChars="50" w:right="120"/>
              <w:jc w:val="distribute"/>
              <w:rPr>
                <w:rFonts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強制汽車責任保險</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保險證號碼：</w:t>
            </w:r>
          </w:p>
          <w:p w:rsidR="0006664F" w:rsidRPr="00EA31C9" w:rsidRDefault="0006664F" w:rsidP="0006664F">
            <w:pPr>
              <w:kinsoku w:val="0"/>
              <w:overflowPunct w:val="0"/>
              <w:autoSpaceDE w:val="0"/>
              <w:autoSpaceDN w:val="0"/>
              <w:rPr>
                <w:rFonts w:eastAsia="標楷體"/>
              </w:rPr>
            </w:pPr>
            <w:r w:rsidRPr="00EA31C9">
              <w:rPr>
                <w:rFonts w:eastAsia="標楷體"/>
              </w:rPr>
              <w:t>有效期限：</w:t>
            </w:r>
            <w:r w:rsidRPr="00EA31C9">
              <w:rPr>
                <w:rFonts w:eastAsia="標楷體"/>
              </w:rPr>
              <w:t xml:space="preserve">   </w:t>
            </w:r>
            <w:r w:rsidRPr="00EA31C9">
              <w:rPr>
                <w:rFonts w:eastAsia="標楷體"/>
              </w:rPr>
              <w:t>年</w:t>
            </w:r>
            <w:r w:rsidRPr="00EA31C9">
              <w:rPr>
                <w:rFonts w:eastAsia="標楷體"/>
              </w:rPr>
              <w:t xml:space="preserve">  </w:t>
            </w:r>
            <w:r w:rsidRPr="00EA31C9">
              <w:rPr>
                <w:rFonts w:eastAsia="標楷體"/>
              </w:rPr>
              <w:t>月</w:t>
            </w:r>
            <w:r w:rsidRPr="00EA31C9">
              <w:rPr>
                <w:rFonts w:eastAsia="標楷體"/>
              </w:rPr>
              <w:t xml:space="preserve">  </w:t>
            </w:r>
            <w:r w:rsidRPr="00EA31C9">
              <w:rPr>
                <w:rFonts w:eastAsia="標楷體"/>
              </w:rPr>
              <w:t>日</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保險證號碼：</w:t>
            </w:r>
          </w:p>
          <w:p w:rsidR="0006664F" w:rsidRPr="00EA31C9" w:rsidRDefault="0006664F" w:rsidP="0006664F">
            <w:pPr>
              <w:kinsoku w:val="0"/>
              <w:overflowPunct w:val="0"/>
              <w:autoSpaceDE w:val="0"/>
              <w:autoSpaceDN w:val="0"/>
              <w:rPr>
                <w:rFonts w:eastAsia="標楷體"/>
              </w:rPr>
            </w:pPr>
            <w:r w:rsidRPr="00EA31C9">
              <w:rPr>
                <w:rFonts w:eastAsia="標楷體"/>
              </w:rPr>
              <w:t>有效期限：</w:t>
            </w:r>
            <w:r w:rsidRPr="00EA31C9">
              <w:rPr>
                <w:rFonts w:eastAsia="標楷體"/>
              </w:rPr>
              <w:t xml:space="preserve">   </w:t>
            </w:r>
            <w:r w:rsidRPr="00EA31C9">
              <w:rPr>
                <w:rFonts w:eastAsia="標楷體"/>
              </w:rPr>
              <w:t>年</w:t>
            </w:r>
            <w:r w:rsidRPr="00EA31C9">
              <w:rPr>
                <w:rFonts w:eastAsia="標楷體"/>
              </w:rPr>
              <w:t xml:space="preserve">  </w:t>
            </w:r>
            <w:r w:rsidRPr="00EA31C9">
              <w:rPr>
                <w:rFonts w:eastAsia="標楷體"/>
              </w:rPr>
              <w:t>月</w:t>
            </w:r>
            <w:r w:rsidRPr="00EA31C9">
              <w:rPr>
                <w:rFonts w:eastAsia="標楷體"/>
              </w:rPr>
              <w:t xml:space="preserve">  </w:t>
            </w:r>
            <w:r w:rsidRPr="00EA31C9">
              <w:rPr>
                <w:rFonts w:eastAsia="標楷體"/>
              </w:rPr>
              <w:t>日</w:t>
            </w:r>
          </w:p>
        </w:tc>
      </w:tr>
      <w:tr w:rsidR="0006664F" w:rsidRPr="00EA31C9">
        <w:trPr>
          <w:jc w:val="center"/>
        </w:trPr>
        <w:tc>
          <w:tcPr>
            <w:tcW w:w="0" w:type="auto"/>
            <w:vMerge/>
            <w:tcBorders>
              <w:top w:val="single" w:sz="4" w:space="0" w:color="auto"/>
              <w:bottom w:val="single" w:sz="4" w:space="0" w:color="auto"/>
              <w:right w:val="single" w:sz="4" w:space="0" w:color="auto"/>
            </w:tcBorders>
            <w:textDirection w:val="tbRlV"/>
            <w:vAlign w:val="center"/>
          </w:tcPr>
          <w:p w:rsidR="0006664F" w:rsidRPr="00EA31C9" w:rsidRDefault="0006664F" w:rsidP="0006664F">
            <w:pPr>
              <w:widowControl/>
              <w:kinsoku w:val="0"/>
              <w:overflowPunct w:val="0"/>
              <w:autoSpaceDE w:val="0"/>
              <w:autoSpaceDN w:val="0"/>
              <w:ind w:leftChars="50" w:left="120" w:rightChars="50" w:right="120"/>
              <w:jc w:val="distribute"/>
              <w:rPr>
                <w:rFonts w:eastAsia="標楷體"/>
                <w:sz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其他附加保險</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p>
        </w:tc>
      </w:tr>
      <w:tr w:rsidR="0006664F" w:rsidRPr="00EA31C9">
        <w:trPr>
          <w:jc w:val="center"/>
        </w:trPr>
        <w:tc>
          <w:tcPr>
            <w:tcW w:w="928" w:type="dxa"/>
            <w:vMerge w:val="restart"/>
            <w:tcBorders>
              <w:top w:val="single" w:sz="4" w:space="0" w:color="auto"/>
              <w:bottom w:val="single" w:sz="4" w:space="0" w:color="auto"/>
              <w:right w:val="single" w:sz="4" w:space="0" w:color="auto"/>
            </w:tcBorders>
            <w:textDirection w:val="tbRlV"/>
            <w:vAlign w:val="center"/>
          </w:tcPr>
          <w:p w:rsidR="0006664F" w:rsidRPr="00EA31C9" w:rsidRDefault="0006664F" w:rsidP="0006664F">
            <w:pPr>
              <w:kinsoku w:val="0"/>
              <w:overflowPunct w:val="0"/>
              <w:autoSpaceDE w:val="0"/>
              <w:autoSpaceDN w:val="0"/>
              <w:spacing w:line="400" w:lineRule="exact"/>
              <w:ind w:leftChars="50" w:left="120" w:rightChars="50" w:right="120"/>
              <w:jc w:val="distribute"/>
              <w:rPr>
                <w:rFonts w:eastAsia="標楷體"/>
                <w:sz w:val="32"/>
              </w:rPr>
            </w:pPr>
            <w:r w:rsidRPr="00EA31C9">
              <w:rPr>
                <w:rFonts w:eastAsia="標楷體"/>
                <w:sz w:val="32"/>
              </w:rPr>
              <w:t>車輛安全資料</w:t>
            </w: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安全門</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可徒手開啟</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標示及使用說明清楚</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可徒手開啟</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標示及使用說明清楚</w:t>
            </w:r>
          </w:p>
        </w:tc>
      </w:tr>
      <w:tr w:rsidR="0006664F" w:rsidRPr="00EA31C9">
        <w:trPr>
          <w:jc w:val="center"/>
        </w:trPr>
        <w:tc>
          <w:tcPr>
            <w:tcW w:w="0" w:type="auto"/>
            <w:vMerge/>
            <w:tcBorders>
              <w:top w:val="single" w:sz="4" w:space="0" w:color="auto"/>
              <w:bottom w:val="single" w:sz="4" w:space="0" w:color="auto"/>
              <w:right w:val="single" w:sz="4" w:space="0" w:color="auto"/>
            </w:tcBorders>
            <w:vAlign w:val="center"/>
          </w:tcPr>
          <w:p w:rsidR="0006664F" w:rsidRPr="00EA31C9" w:rsidRDefault="0006664F" w:rsidP="0006664F">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安全門通道</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已淨空，無座椅無蓋板</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淨寬</w:t>
            </w:r>
            <w:smartTag w:uri="urn:schemas-microsoft-com:office:smarttags" w:element="chmetcnv">
              <w:smartTagPr>
                <w:attr w:name="TCSC" w:val="0"/>
                <w:attr w:name="NumberType" w:val="1"/>
                <w:attr w:name="Negative" w:val="False"/>
                <w:attr w:name="HasSpace" w:val="False"/>
                <w:attr w:name="SourceValue" w:val="32"/>
                <w:attr w:name="UnitName" w:val="公分"/>
              </w:smartTagPr>
              <w:r w:rsidRPr="00EA31C9">
                <w:rPr>
                  <w:rFonts w:eastAsia="標楷體"/>
                </w:rPr>
                <w:t>32</w:t>
              </w:r>
              <w:r w:rsidRPr="00EA31C9">
                <w:rPr>
                  <w:rFonts w:eastAsia="標楷體"/>
                </w:rPr>
                <w:t>公分</w:t>
              </w:r>
            </w:smartTag>
            <w:r w:rsidRPr="00EA31C9">
              <w:rPr>
                <w:rFonts w:eastAsia="標楷體"/>
              </w:rPr>
              <w:t>以上</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已淨空，無座椅無蓋板</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淨寬</w:t>
            </w:r>
            <w:smartTag w:uri="urn:schemas-microsoft-com:office:smarttags" w:element="chmetcnv">
              <w:smartTagPr>
                <w:attr w:name="TCSC" w:val="0"/>
                <w:attr w:name="NumberType" w:val="1"/>
                <w:attr w:name="Negative" w:val="False"/>
                <w:attr w:name="HasSpace" w:val="False"/>
                <w:attr w:name="SourceValue" w:val="32"/>
                <w:attr w:name="UnitName" w:val="公分"/>
              </w:smartTagPr>
              <w:r w:rsidRPr="00EA31C9">
                <w:rPr>
                  <w:rFonts w:eastAsia="標楷體"/>
                </w:rPr>
                <w:t>32</w:t>
              </w:r>
              <w:r w:rsidRPr="00EA31C9">
                <w:rPr>
                  <w:rFonts w:eastAsia="標楷體"/>
                </w:rPr>
                <w:t>公分</w:t>
              </w:r>
            </w:smartTag>
            <w:r w:rsidRPr="00EA31C9">
              <w:rPr>
                <w:rFonts w:eastAsia="標楷體"/>
              </w:rPr>
              <w:t>以上</w:t>
            </w:r>
          </w:p>
        </w:tc>
      </w:tr>
      <w:tr w:rsidR="0006664F" w:rsidRPr="00EA31C9">
        <w:trPr>
          <w:jc w:val="center"/>
        </w:trPr>
        <w:tc>
          <w:tcPr>
            <w:tcW w:w="0" w:type="auto"/>
            <w:vMerge/>
            <w:tcBorders>
              <w:top w:val="single" w:sz="4" w:space="0" w:color="auto"/>
              <w:bottom w:val="single" w:sz="4" w:space="0" w:color="auto"/>
              <w:right w:val="single" w:sz="4" w:space="0" w:color="auto"/>
            </w:tcBorders>
            <w:vAlign w:val="center"/>
          </w:tcPr>
          <w:p w:rsidR="0006664F" w:rsidRPr="00EA31C9" w:rsidRDefault="0006664F" w:rsidP="0006664F">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滅火器</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至少</w:t>
            </w:r>
            <w:r w:rsidRPr="00EA31C9">
              <w:rPr>
                <w:rFonts w:eastAsia="標楷體"/>
              </w:rPr>
              <w:t>2</w:t>
            </w:r>
            <w:r w:rsidRPr="00EA31C9">
              <w:rPr>
                <w:rFonts w:eastAsia="標楷體"/>
              </w:rPr>
              <w:t>具，前後各一具</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有效期限：</w:t>
            </w:r>
            <w:r w:rsidRPr="00EA31C9">
              <w:rPr>
                <w:rFonts w:eastAsia="標楷體"/>
              </w:rPr>
              <w:t xml:space="preserve">  </w:t>
            </w:r>
            <w:r w:rsidRPr="00EA31C9">
              <w:rPr>
                <w:rFonts w:eastAsia="標楷體"/>
              </w:rPr>
              <w:t>年</w:t>
            </w:r>
            <w:r w:rsidRPr="00EA31C9">
              <w:rPr>
                <w:rFonts w:eastAsia="標楷體"/>
              </w:rPr>
              <w:t xml:space="preserve">  </w:t>
            </w:r>
            <w:r w:rsidRPr="00EA31C9">
              <w:rPr>
                <w:rFonts w:eastAsia="標楷體"/>
              </w:rPr>
              <w:t>月</w:t>
            </w:r>
            <w:r w:rsidRPr="00EA31C9">
              <w:rPr>
                <w:rFonts w:eastAsia="標楷體"/>
              </w:rPr>
              <w:t xml:space="preserve">  </w:t>
            </w:r>
            <w:r w:rsidRPr="00EA31C9">
              <w:rPr>
                <w:rFonts w:eastAsia="標楷體"/>
              </w:rPr>
              <w:t>日</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至少</w:t>
            </w:r>
            <w:r w:rsidRPr="00EA31C9">
              <w:rPr>
                <w:rFonts w:eastAsia="標楷體"/>
              </w:rPr>
              <w:t>2</w:t>
            </w:r>
            <w:r w:rsidRPr="00EA31C9">
              <w:rPr>
                <w:rFonts w:eastAsia="標楷體"/>
              </w:rPr>
              <w:t>具，前後各一具</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有效期限：</w:t>
            </w:r>
            <w:r w:rsidRPr="00EA31C9">
              <w:rPr>
                <w:rFonts w:eastAsia="標楷體"/>
              </w:rPr>
              <w:t xml:space="preserve">  </w:t>
            </w:r>
            <w:r w:rsidRPr="00EA31C9">
              <w:rPr>
                <w:rFonts w:eastAsia="標楷體"/>
              </w:rPr>
              <w:t>年</w:t>
            </w:r>
            <w:r w:rsidRPr="00EA31C9">
              <w:rPr>
                <w:rFonts w:eastAsia="標楷體"/>
              </w:rPr>
              <w:t xml:space="preserve">  </w:t>
            </w:r>
            <w:r w:rsidRPr="00EA31C9">
              <w:rPr>
                <w:rFonts w:eastAsia="標楷體"/>
              </w:rPr>
              <w:t>月</w:t>
            </w:r>
            <w:r w:rsidRPr="00EA31C9">
              <w:rPr>
                <w:rFonts w:eastAsia="標楷體"/>
              </w:rPr>
              <w:t xml:space="preserve">  </w:t>
            </w:r>
            <w:r w:rsidRPr="00EA31C9">
              <w:rPr>
                <w:rFonts w:eastAsia="標楷體"/>
              </w:rPr>
              <w:t>日</w:t>
            </w:r>
          </w:p>
        </w:tc>
      </w:tr>
      <w:tr w:rsidR="0006664F" w:rsidRPr="00EA31C9">
        <w:trPr>
          <w:jc w:val="center"/>
        </w:trPr>
        <w:tc>
          <w:tcPr>
            <w:tcW w:w="0" w:type="auto"/>
            <w:vMerge/>
            <w:tcBorders>
              <w:top w:val="single" w:sz="4" w:space="0" w:color="auto"/>
              <w:bottom w:val="single" w:sz="4" w:space="0" w:color="auto"/>
              <w:right w:val="single" w:sz="4" w:space="0" w:color="auto"/>
            </w:tcBorders>
            <w:vAlign w:val="center"/>
          </w:tcPr>
          <w:p w:rsidR="0006664F" w:rsidRPr="00EA31C9" w:rsidRDefault="0006664F" w:rsidP="0006664F">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車窗擊破器</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至少</w:t>
            </w:r>
            <w:r w:rsidRPr="00EA31C9">
              <w:rPr>
                <w:rFonts w:eastAsia="標楷體"/>
              </w:rPr>
              <w:t>3</w:t>
            </w:r>
            <w:r w:rsidRPr="00EA31C9">
              <w:rPr>
                <w:rFonts w:eastAsia="標楷體"/>
              </w:rPr>
              <w:t>具，位置明顯</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標示清楚，可徒手取用</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至少</w:t>
            </w:r>
            <w:r w:rsidRPr="00EA31C9">
              <w:rPr>
                <w:rFonts w:eastAsia="標楷體"/>
              </w:rPr>
              <w:t>3</w:t>
            </w:r>
            <w:r w:rsidRPr="00EA31C9">
              <w:rPr>
                <w:rFonts w:eastAsia="標楷體"/>
              </w:rPr>
              <w:t>具，位置明顯</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標示清楚，可徒手取用</w:t>
            </w:r>
          </w:p>
        </w:tc>
      </w:tr>
      <w:tr w:rsidR="0006664F" w:rsidRPr="00EA31C9">
        <w:trPr>
          <w:jc w:val="center"/>
        </w:trPr>
        <w:tc>
          <w:tcPr>
            <w:tcW w:w="0" w:type="auto"/>
            <w:vMerge/>
            <w:tcBorders>
              <w:top w:val="single" w:sz="4" w:space="0" w:color="auto"/>
              <w:bottom w:val="single" w:sz="4" w:space="0" w:color="auto"/>
              <w:right w:val="single" w:sz="4" w:space="0" w:color="auto"/>
            </w:tcBorders>
            <w:vAlign w:val="center"/>
          </w:tcPr>
          <w:p w:rsidR="0006664F" w:rsidRPr="00EA31C9" w:rsidRDefault="0006664F" w:rsidP="0006664F">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駕駛室上方最前方座椅</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距檔風玻璃</w:t>
            </w:r>
            <w:smartTag w:uri="urn:schemas-microsoft-com:office:smarttags" w:element="chmetcnv">
              <w:smartTagPr>
                <w:attr w:name="TCSC" w:val="0"/>
                <w:attr w:name="NumberType" w:val="1"/>
                <w:attr w:name="Negative" w:val="False"/>
                <w:attr w:name="HasSpace" w:val="False"/>
                <w:attr w:name="SourceValue" w:val="70"/>
                <w:attr w:name="UnitName" w:val="公分"/>
              </w:smartTagPr>
              <w:r w:rsidRPr="00EA31C9">
                <w:rPr>
                  <w:rFonts w:eastAsia="標楷體"/>
                </w:rPr>
                <w:t>70</w:t>
              </w:r>
              <w:r w:rsidRPr="00EA31C9">
                <w:rPr>
                  <w:rFonts w:eastAsia="標楷體"/>
                </w:rPr>
                <w:t>公分</w:t>
              </w:r>
            </w:smartTag>
            <w:r w:rsidRPr="00EA31C9">
              <w:rPr>
                <w:rFonts w:eastAsia="標楷體"/>
              </w:rPr>
              <w:t>以上</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設有欄杆或保護板</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距檔風玻璃</w:t>
            </w:r>
            <w:smartTag w:uri="urn:schemas-microsoft-com:office:smarttags" w:element="chmetcnv">
              <w:smartTagPr>
                <w:attr w:name="TCSC" w:val="0"/>
                <w:attr w:name="NumberType" w:val="1"/>
                <w:attr w:name="Negative" w:val="False"/>
                <w:attr w:name="HasSpace" w:val="False"/>
                <w:attr w:name="SourceValue" w:val="70"/>
                <w:attr w:name="UnitName" w:val="公分"/>
              </w:smartTagPr>
              <w:r w:rsidRPr="00EA31C9">
                <w:rPr>
                  <w:rFonts w:eastAsia="標楷體"/>
                </w:rPr>
                <w:t>70</w:t>
              </w:r>
              <w:r w:rsidRPr="00EA31C9">
                <w:rPr>
                  <w:rFonts w:eastAsia="標楷體"/>
                </w:rPr>
                <w:t>公分</w:t>
              </w:r>
            </w:smartTag>
            <w:r w:rsidRPr="00EA31C9">
              <w:rPr>
                <w:rFonts w:eastAsia="標楷體"/>
              </w:rPr>
              <w:t>以上</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設有欄杆或保護板</w:t>
            </w:r>
          </w:p>
        </w:tc>
      </w:tr>
      <w:tr w:rsidR="0006664F" w:rsidRPr="00EA31C9">
        <w:trPr>
          <w:jc w:val="center"/>
        </w:trPr>
        <w:tc>
          <w:tcPr>
            <w:tcW w:w="0" w:type="auto"/>
            <w:vMerge/>
            <w:tcBorders>
              <w:top w:val="single" w:sz="4" w:space="0" w:color="auto"/>
              <w:bottom w:val="single" w:sz="4" w:space="0" w:color="auto"/>
              <w:right w:val="single" w:sz="4" w:space="0" w:color="auto"/>
            </w:tcBorders>
            <w:vAlign w:val="center"/>
          </w:tcPr>
          <w:p w:rsidR="0006664F" w:rsidRPr="00EA31C9" w:rsidRDefault="0006664F" w:rsidP="0006664F">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行李廂</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未設置座椅或臥舖</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未設置座椅或臥舖</w:t>
            </w:r>
          </w:p>
        </w:tc>
      </w:tr>
      <w:tr w:rsidR="0006664F" w:rsidRPr="00EA31C9">
        <w:trPr>
          <w:jc w:val="center"/>
        </w:trPr>
        <w:tc>
          <w:tcPr>
            <w:tcW w:w="0" w:type="auto"/>
            <w:vMerge/>
            <w:tcBorders>
              <w:top w:val="single" w:sz="4" w:space="0" w:color="auto"/>
              <w:bottom w:val="single" w:sz="4" w:space="0" w:color="auto"/>
              <w:right w:val="single" w:sz="4" w:space="0" w:color="auto"/>
            </w:tcBorders>
            <w:vAlign w:val="center"/>
          </w:tcPr>
          <w:p w:rsidR="0006664F" w:rsidRPr="00EA31C9" w:rsidRDefault="0006664F" w:rsidP="0006664F">
            <w:pPr>
              <w:widowControl/>
              <w:kinsoku w:val="0"/>
              <w:overflowPunct w:val="0"/>
              <w:autoSpaceDE w:val="0"/>
              <w:autoSpaceDN w:val="0"/>
              <w:rPr>
                <w:rFonts w:eastAsia="標楷體"/>
              </w:rPr>
            </w:pPr>
          </w:p>
        </w:tc>
        <w:tc>
          <w:tcPr>
            <w:tcW w:w="1980" w:type="dxa"/>
            <w:tcBorders>
              <w:top w:val="single" w:sz="4" w:space="0" w:color="auto"/>
              <w:left w:val="single" w:sz="4" w:space="0" w:color="auto"/>
              <w:bottom w:val="single" w:sz="4" w:space="0" w:color="auto"/>
              <w:right w:val="single" w:sz="4" w:space="0" w:color="auto"/>
            </w:tcBorders>
            <w:vAlign w:val="center"/>
          </w:tcPr>
          <w:p w:rsidR="0006664F" w:rsidRPr="00EA31C9" w:rsidRDefault="0006664F" w:rsidP="0006664F">
            <w:pPr>
              <w:kinsoku w:val="0"/>
              <w:overflowPunct w:val="0"/>
              <w:autoSpaceDE w:val="0"/>
              <w:autoSpaceDN w:val="0"/>
              <w:jc w:val="both"/>
              <w:rPr>
                <w:rFonts w:eastAsia="標楷體"/>
              </w:rPr>
            </w:pPr>
            <w:r w:rsidRPr="00EA31C9">
              <w:rPr>
                <w:rFonts w:eastAsia="標楷體"/>
              </w:rPr>
              <w:t>輪胎胎紋</w:t>
            </w:r>
          </w:p>
        </w:tc>
        <w:tc>
          <w:tcPr>
            <w:tcW w:w="3060" w:type="dxa"/>
            <w:tcBorders>
              <w:top w:val="single" w:sz="4" w:space="0" w:color="auto"/>
              <w:left w:val="single" w:sz="4" w:space="0" w:color="auto"/>
              <w:bottom w:val="single" w:sz="4" w:space="0" w:color="auto"/>
              <w:right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胎紋深度</w:t>
            </w:r>
            <w:smartTag w:uri="urn:schemas-microsoft-com:office:smarttags" w:element="chmetcnv">
              <w:smartTagPr>
                <w:attr w:name="TCSC" w:val="0"/>
                <w:attr w:name="NumberType" w:val="1"/>
                <w:attr w:name="Negative" w:val="False"/>
                <w:attr w:name="HasSpace" w:val="False"/>
                <w:attr w:name="SourceValue" w:val="1.6"/>
                <w:attr w:name="UnitName" w:val="公釐"/>
              </w:smartTagPr>
              <w:r w:rsidRPr="00EA31C9">
                <w:rPr>
                  <w:rFonts w:eastAsia="標楷體"/>
                </w:rPr>
                <w:t>1.6</w:t>
              </w:r>
              <w:r w:rsidRPr="00EA31C9">
                <w:rPr>
                  <w:rFonts w:eastAsia="標楷體"/>
                </w:rPr>
                <w:t>公釐</w:t>
              </w:r>
            </w:smartTag>
            <w:r w:rsidRPr="00EA31C9">
              <w:rPr>
                <w:rFonts w:eastAsia="標楷體"/>
              </w:rPr>
              <w:t>以上</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膠皮無脫落</w:t>
            </w:r>
          </w:p>
        </w:tc>
        <w:tc>
          <w:tcPr>
            <w:tcW w:w="3060" w:type="dxa"/>
            <w:tcBorders>
              <w:top w:val="single" w:sz="4" w:space="0" w:color="auto"/>
              <w:left w:val="single" w:sz="4" w:space="0" w:color="auto"/>
              <w:bottom w:val="single" w:sz="4" w:space="0" w:color="auto"/>
            </w:tcBorders>
          </w:tcPr>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胎紋深度</w:t>
            </w:r>
            <w:smartTag w:uri="urn:schemas-microsoft-com:office:smarttags" w:element="chmetcnv">
              <w:smartTagPr>
                <w:attr w:name="TCSC" w:val="0"/>
                <w:attr w:name="NumberType" w:val="1"/>
                <w:attr w:name="Negative" w:val="False"/>
                <w:attr w:name="HasSpace" w:val="False"/>
                <w:attr w:name="SourceValue" w:val="1.6"/>
                <w:attr w:name="UnitName" w:val="公釐"/>
              </w:smartTagPr>
              <w:r w:rsidRPr="00EA31C9">
                <w:rPr>
                  <w:rFonts w:eastAsia="標楷體"/>
                </w:rPr>
                <w:t>1.6</w:t>
              </w:r>
              <w:r w:rsidRPr="00EA31C9">
                <w:rPr>
                  <w:rFonts w:eastAsia="標楷體"/>
                </w:rPr>
                <w:t>公釐</w:t>
              </w:r>
            </w:smartTag>
            <w:r w:rsidRPr="00EA31C9">
              <w:rPr>
                <w:rFonts w:eastAsia="標楷體"/>
              </w:rPr>
              <w:t>以上</w:t>
            </w:r>
          </w:p>
          <w:p w:rsidR="0006664F" w:rsidRPr="00EA31C9" w:rsidRDefault="0006664F" w:rsidP="0006664F">
            <w:pPr>
              <w:kinsoku w:val="0"/>
              <w:overflowPunct w:val="0"/>
              <w:autoSpaceDE w:val="0"/>
              <w:autoSpaceDN w:val="0"/>
              <w:rPr>
                <w:rFonts w:eastAsia="標楷體"/>
              </w:rPr>
            </w:pPr>
            <w:r w:rsidRPr="00EA31C9">
              <w:rPr>
                <w:rFonts w:eastAsia="標楷體"/>
              </w:rPr>
              <w:t xml:space="preserve">□ </w:t>
            </w:r>
            <w:r w:rsidRPr="00EA31C9">
              <w:rPr>
                <w:rFonts w:eastAsia="標楷體"/>
              </w:rPr>
              <w:t>膠皮無脫落</w:t>
            </w:r>
          </w:p>
        </w:tc>
      </w:tr>
      <w:tr w:rsidR="0006664F" w:rsidRPr="00EA31C9">
        <w:trPr>
          <w:trHeight w:val="624"/>
          <w:jc w:val="center"/>
        </w:trPr>
        <w:tc>
          <w:tcPr>
            <w:tcW w:w="9028" w:type="dxa"/>
            <w:gridSpan w:val="4"/>
            <w:tcBorders>
              <w:top w:val="single" w:sz="4" w:space="0" w:color="auto"/>
              <w:bottom w:val="single" w:sz="4" w:space="0" w:color="auto"/>
            </w:tcBorders>
            <w:vAlign w:val="center"/>
          </w:tcPr>
          <w:p w:rsidR="0006664F" w:rsidRPr="00EA31C9" w:rsidRDefault="0006664F" w:rsidP="0006664F">
            <w:pPr>
              <w:kinsoku w:val="0"/>
              <w:overflowPunct w:val="0"/>
              <w:autoSpaceDE w:val="0"/>
              <w:autoSpaceDN w:val="0"/>
              <w:ind w:firstLineChars="2000" w:firstLine="4800"/>
              <w:rPr>
                <w:rFonts w:eastAsia="標楷體"/>
              </w:rPr>
            </w:pPr>
            <w:r w:rsidRPr="00EA31C9">
              <w:rPr>
                <w:rFonts w:eastAsia="標楷體"/>
              </w:rPr>
              <w:t>檢查人員簽章：</w:t>
            </w:r>
          </w:p>
        </w:tc>
      </w:tr>
      <w:tr w:rsidR="0006664F" w:rsidRPr="00EA31C9">
        <w:trPr>
          <w:trHeight w:val="624"/>
          <w:jc w:val="center"/>
        </w:trPr>
        <w:tc>
          <w:tcPr>
            <w:tcW w:w="9028" w:type="dxa"/>
            <w:gridSpan w:val="4"/>
            <w:tcBorders>
              <w:top w:val="single" w:sz="4" w:space="0" w:color="auto"/>
              <w:bottom w:val="single" w:sz="4" w:space="0" w:color="auto"/>
            </w:tcBorders>
            <w:vAlign w:val="center"/>
          </w:tcPr>
          <w:p w:rsidR="0006664F" w:rsidRPr="00EA31C9" w:rsidRDefault="0006664F" w:rsidP="0006664F">
            <w:pPr>
              <w:kinsoku w:val="0"/>
              <w:overflowPunct w:val="0"/>
              <w:autoSpaceDE w:val="0"/>
              <w:autoSpaceDN w:val="0"/>
              <w:ind w:firstLineChars="2000" w:firstLine="4800"/>
              <w:rPr>
                <w:rFonts w:eastAsia="標楷體"/>
              </w:rPr>
            </w:pPr>
            <w:r w:rsidRPr="00EA31C9">
              <w:rPr>
                <w:rFonts w:eastAsia="標楷體"/>
              </w:rPr>
              <w:t>車主代表簽章：</w:t>
            </w:r>
          </w:p>
        </w:tc>
      </w:tr>
    </w:tbl>
    <w:p w:rsidR="0006664F" w:rsidRPr="00EA31C9" w:rsidRDefault="0006664F" w:rsidP="0006664F">
      <w:pPr>
        <w:kinsoku w:val="0"/>
        <w:overflowPunct w:val="0"/>
        <w:autoSpaceDE w:val="0"/>
        <w:autoSpaceDN w:val="0"/>
        <w:snapToGrid w:val="0"/>
        <w:jc w:val="center"/>
        <w:rPr>
          <w:rFonts w:eastAsia="標楷體"/>
        </w:rPr>
      </w:pPr>
    </w:p>
    <w:p w:rsidR="0006664F" w:rsidRPr="00EA31C9" w:rsidRDefault="0006664F" w:rsidP="0006664F">
      <w:pPr>
        <w:kinsoku w:val="0"/>
        <w:overflowPunct w:val="0"/>
        <w:autoSpaceDE w:val="0"/>
        <w:autoSpaceDN w:val="0"/>
        <w:snapToGrid w:val="0"/>
        <w:rPr>
          <w:rFonts w:eastAsia="標楷體"/>
        </w:rPr>
      </w:pPr>
      <w:r w:rsidRPr="00EA31C9">
        <w:rPr>
          <w:rFonts w:eastAsia="標楷體"/>
        </w:rPr>
        <w:t>備註：</w:t>
      </w:r>
    </w:p>
    <w:p w:rsidR="0006664F" w:rsidRPr="00EA31C9" w:rsidRDefault="0006664F" w:rsidP="0006664F">
      <w:pPr>
        <w:kinsoku w:val="0"/>
        <w:overflowPunct w:val="0"/>
        <w:autoSpaceDE w:val="0"/>
        <w:autoSpaceDN w:val="0"/>
        <w:snapToGrid w:val="0"/>
        <w:rPr>
          <w:rFonts w:eastAsia="標楷體"/>
        </w:rPr>
      </w:pPr>
      <w:r w:rsidRPr="00EA31C9">
        <w:rPr>
          <w:rFonts w:eastAsia="標楷體"/>
        </w:rPr>
        <w:t>1.</w:t>
      </w:r>
      <w:r w:rsidRPr="00EA31C9">
        <w:rPr>
          <w:rFonts w:eastAsia="標楷體"/>
        </w:rPr>
        <w:t>本表係由公路總局訂定，相關資訊可參考</w:t>
      </w:r>
      <w:bookmarkStart w:id="1" w:name="OLE_LINK1"/>
      <w:r w:rsidRPr="00EA31C9">
        <w:rPr>
          <w:rFonts w:eastAsia="標楷體"/>
        </w:rPr>
        <w:t>公路總局</w:t>
      </w:r>
      <w:bookmarkEnd w:id="1"/>
      <w:r w:rsidRPr="00EA31C9">
        <w:rPr>
          <w:rFonts w:eastAsia="標楷體"/>
        </w:rPr>
        <w:t>網站</w:t>
      </w:r>
      <w:r w:rsidRPr="00EA31C9">
        <w:rPr>
          <w:rFonts w:eastAsia="標楷體"/>
        </w:rPr>
        <w:t>(</w:t>
      </w:r>
      <w:hyperlink r:id="rId8" w:history="1">
        <w:r w:rsidRPr="00EA31C9">
          <w:rPr>
            <w:rFonts w:eastAsia="標楷體"/>
            <w:color w:val="0000FF"/>
            <w:u w:val="single"/>
          </w:rPr>
          <w:t>http://www2.thb.gov.tw/</w:t>
        </w:r>
      </w:hyperlink>
      <w:r w:rsidRPr="00EA31C9">
        <w:rPr>
          <w:rFonts w:eastAsia="標楷體"/>
        </w:rPr>
        <w:t>)</w:t>
      </w:r>
      <w:r w:rsidRPr="00EA31C9">
        <w:rPr>
          <w:rFonts w:eastAsia="標楷體"/>
        </w:rPr>
        <w:t>。</w:t>
      </w:r>
    </w:p>
    <w:p w:rsidR="0006664F" w:rsidRPr="00EA31C9" w:rsidRDefault="0006664F" w:rsidP="0006664F">
      <w:pPr>
        <w:kinsoku w:val="0"/>
        <w:overflowPunct w:val="0"/>
        <w:autoSpaceDE w:val="0"/>
        <w:autoSpaceDN w:val="0"/>
        <w:snapToGrid w:val="0"/>
        <w:rPr>
          <w:rFonts w:eastAsia="標楷體"/>
        </w:rPr>
      </w:pPr>
      <w:r w:rsidRPr="00EA31C9">
        <w:rPr>
          <w:rFonts w:eastAsia="標楷體"/>
        </w:rPr>
        <w:t>2.</w:t>
      </w:r>
      <w:r w:rsidRPr="00EA31C9">
        <w:rPr>
          <w:rFonts w:eastAsia="標楷體"/>
        </w:rPr>
        <w:t>出車前務請依上表檢查、填具，並請事先作逃生演練。</w:t>
      </w:r>
    </w:p>
    <w:p w:rsidR="0006664F" w:rsidRPr="00EA31C9" w:rsidRDefault="0006664F" w:rsidP="0006664F">
      <w:pPr>
        <w:kinsoku w:val="0"/>
        <w:overflowPunct w:val="0"/>
        <w:autoSpaceDE w:val="0"/>
        <w:autoSpaceDN w:val="0"/>
        <w:snapToGrid w:val="0"/>
        <w:ind w:left="240" w:hangingChars="100" w:hanging="240"/>
        <w:rPr>
          <w:rFonts w:eastAsia="標楷體"/>
        </w:rPr>
      </w:pPr>
      <w:r w:rsidRPr="00EA31C9">
        <w:rPr>
          <w:rFonts w:eastAsia="標楷體"/>
        </w:rPr>
        <w:t>3.</w:t>
      </w:r>
      <w:r w:rsidRPr="00EA31C9">
        <w:rPr>
          <w:rFonts w:eastAsia="標楷體"/>
        </w:rPr>
        <w:t>為保障行車安全，檢查發現有不合格情事者，務請將檢查表傳送各地公路監理機關，俾依規定查處。</w:t>
      </w:r>
    </w:p>
    <w:p w:rsidR="0006664F" w:rsidRPr="00EA31C9" w:rsidRDefault="0006664F" w:rsidP="0006664F">
      <w:pPr>
        <w:widowControl/>
        <w:spacing w:before="100" w:beforeAutospacing="1" w:after="100" w:afterAutospacing="1"/>
        <w:rPr>
          <w:color w:val="333333"/>
          <w:kern w:val="0"/>
          <w:sz w:val="18"/>
          <w:szCs w:val="18"/>
        </w:rPr>
      </w:pPr>
      <w:r w:rsidRPr="00EA31C9">
        <w:rPr>
          <w:b/>
          <w:bCs/>
          <w:color w:val="333333"/>
          <w:kern w:val="0"/>
          <w:sz w:val="20"/>
          <w:szCs w:val="20"/>
        </w:rPr>
        <w:lastRenderedPageBreak/>
        <w:t>附表</w:t>
      </w:r>
      <w:r w:rsidR="00823BDE" w:rsidRPr="00EA31C9">
        <w:rPr>
          <w:b/>
          <w:bCs/>
          <w:color w:val="333333"/>
          <w:kern w:val="0"/>
          <w:sz w:val="20"/>
          <w:szCs w:val="20"/>
        </w:rPr>
        <w:t>三</w:t>
      </w:r>
    </w:p>
    <w:p w:rsidR="0006664F" w:rsidRPr="00EA31C9" w:rsidRDefault="0006664F" w:rsidP="0006664F">
      <w:pPr>
        <w:widowControl/>
        <w:rPr>
          <w:color w:val="333333"/>
          <w:kern w:val="0"/>
          <w:sz w:val="18"/>
          <w:szCs w:val="18"/>
        </w:rPr>
      </w:pPr>
      <w:r w:rsidRPr="00EA31C9">
        <w:rPr>
          <w:b/>
          <w:bCs/>
          <w:color w:val="333333"/>
          <w:sz w:val="20"/>
          <w:szCs w:val="20"/>
        </w:rPr>
        <w:t xml:space="preserve">　　　　　　　　　　　　　　　　遊覽車逃生演練流程圖</w:t>
      </w:r>
      <w:r w:rsidRPr="00EA31C9">
        <w:rPr>
          <w:color w:val="333333"/>
          <w:kern w:val="0"/>
          <w:sz w:val="18"/>
          <w:szCs w:val="18"/>
        </w:rPr>
        <w:t xml:space="preserve"> </w:t>
      </w:r>
    </w:p>
    <w:p w:rsidR="0006664F" w:rsidRPr="00EA31C9" w:rsidRDefault="0006664F" w:rsidP="0006664F">
      <w:pPr>
        <w:widowControl/>
        <w:spacing w:before="100" w:beforeAutospacing="1" w:after="100" w:afterAutospacing="1"/>
        <w:ind w:left="660" w:hanging="660"/>
        <w:rPr>
          <w:color w:val="333333"/>
          <w:kern w:val="0"/>
          <w:sz w:val="18"/>
          <w:szCs w:val="18"/>
        </w:rPr>
      </w:pPr>
      <w:r w:rsidRPr="00EA31C9">
        <w:rPr>
          <w:noProof/>
          <w:color w:val="333333"/>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i1025" type="#_x0000_t75" alt="http://gazette.nat.gov.tw/EG_FileManager/eguploadpub/eg018168/ch05/type2/gov40/num17/images/images003.gif" style="width:453pt;height:516pt;visibility:visible">
            <v:imagedata r:id="rId9" r:href="rId10"/>
          </v:shape>
        </w:pict>
      </w:r>
    </w:p>
    <w:p w:rsidR="0006664F" w:rsidRPr="00EA31C9" w:rsidRDefault="0006664F">
      <w:pPr>
        <w:pStyle w:val="a5"/>
        <w:snapToGrid w:val="0"/>
        <w:spacing w:line="700" w:lineRule="exact"/>
        <w:ind w:left="0" w:firstLine="0"/>
        <w:rPr>
          <w:sz w:val="28"/>
        </w:rPr>
      </w:pPr>
    </w:p>
    <w:sectPr w:rsidR="0006664F" w:rsidRPr="00EA31C9" w:rsidSect="0056466C">
      <w:footerReference w:type="even" r:id="rId11"/>
      <w:footerReference w:type="default" r:id="rId12"/>
      <w:pgSz w:w="11906" w:h="16838"/>
      <w:pgMar w:top="1440" w:right="1800" w:bottom="1440" w:left="1800"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48" w:rsidRDefault="00156A48">
      <w:r>
        <w:separator/>
      </w:r>
    </w:p>
  </w:endnote>
  <w:endnote w:type="continuationSeparator" w:id="0">
    <w:p w:rsidR="00156A48" w:rsidRDefault="0015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顏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0" w:rsidRDefault="0056495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64950" w:rsidRDefault="005649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6C" w:rsidRDefault="0056466C">
    <w:pPr>
      <w:pStyle w:val="a7"/>
      <w:jc w:val="center"/>
    </w:pPr>
    <w:r>
      <w:fldChar w:fldCharType="begin"/>
    </w:r>
    <w:r>
      <w:instrText>PAGE   \* MERGEFORMAT</w:instrText>
    </w:r>
    <w:r>
      <w:fldChar w:fldCharType="separate"/>
    </w:r>
    <w:r w:rsidR="00EB6A7B" w:rsidRPr="00EB6A7B">
      <w:rPr>
        <w:noProof/>
        <w:lang w:val="zh-TW"/>
      </w:rPr>
      <w:t>7</w:t>
    </w:r>
    <w:r>
      <w:fldChar w:fldCharType="end"/>
    </w:r>
  </w:p>
  <w:p w:rsidR="00564950" w:rsidRDefault="005649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48" w:rsidRDefault="00156A48">
      <w:r>
        <w:separator/>
      </w:r>
    </w:p>
  </w:footnote>
  <w:footnote w:type="continuationSeparator" w:id="0">
    <w:p w:rsidR="00156A48" w:rsidRDefault="0015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53F6"/>
    <w:multiLevelType w:val="hybridMultilevel"/>
    <w:tmpl w:val="EC54E174"/>
    <w:lvl w:ilvl="0" w:tplc="436E4DF4">
      <w:start w:val="9"/>
      <w:numFmt w:val="taiwaneseCountingThousand"/>
      <w:lvlText w:val="第%1條"/>
      <w:lvlJc w:val="left"/>
      <w:pPr>
        <w:tabs>
          <w:tab w:val="num" w:pos="1128"/>
        </w:tabs>
        <w:ind w:left="1128" w:hanging="112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49528D4"/>
    <w:multiLevelType w:val="hybridMultilevel"/>
    <w:tmpl w:val="758E51D2"/>
    <w:lvl w:ilvl="0" w:tplc="C56E7F2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DCC0133"/>
    <w:multiLevelType w:val="hybridMultilevel"/>
    <w:tmpl w:val="F65601BA"/>
    <w:lvl w:ilvl="0" w:tplc="78EA04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1EE01FA"/>
    <w:multiLevelType w:val="hybridMultilevel"/>
    <w:tmpl w:val="6B88C864"/>
    <w:lvl w:ilvl="0" w:tplc="89F01FAC">
      <w:start w:val="4"/>
      <w:numFmt w:val="bullet"/>
      <w:lvlText w:val="□"/>
      <w:lvlJc w:val="left"/>
      <w:pPr>
        <w:tabs>
          <w:tab w:val="num" w:pos="2398"/>
        </w:tabs>
        <w:ind w:left="2398" w:hanging="360"/>
      </w:pPr>
      <w:rPr>
        <w:rFonts w:ascii="標楷體" w:eastAsia="標楷體" w:hAnsi="標楷體" w:cs="Times New Roman" w:hint="eastAsia"/>
      </w:rPr>
    </w:lvl>
    <w:lvl w:ilvl="1" w:tplc="04090003" w:tentative="1">
      <w:start w:val="1"/>
      <w:numFmt w:val="bullet"/>
      <w:lvlText w:val=""/>
      <w:lvlJc w:val="left"/>
      <w:pPr>
        <w:tabs>
          <w:tab w:val="num" w:pos="2998"/>
        </w:tabs>
        <w:ind w:left="2998" w:hanging="480"/>
      </w:pPr>
      <w:rPr>
        <w:rFonts w:ascii="Wingdings" w:hAnsi="Wingdings" w:hint="default"/>
      </w:rPr>
    </w:lvl>
    <w:lvl w:ilvl="2" w:tplc="04090005" w:tentative="1">
      <w:start w:val="1"/>
      <w:numFmt w:val="bullet"/>
      <w:lvlText w:val=""/>
      <w:lvlJc w:val="left"/>
      <w:pPr>
        <w:tabs>
          <w:tab w:val="num" w:pos="3478"/>
        </w:tabs>
        <w:ind w:left="3478" w:hanging="480"/>
      </w:pPr>
      <w:rPr>
        <w:rFonts w:ascii="Wingdings" w:hAnsi="Wingdings" w:hint="default"/>
      </w:rPr>
    </w:lvl>
    <w:lvl w:ilvl="3" w:tplc="04090001" w:tentative="1">
      <w:start w:val="1"/>
      <w:numFmt w:val="bullet"/>
      <w:lvlText w:val=""/>
      <w:lvlJc w:val="left"/>
      <w:pPr>
        <w:tabs>
          <w:tab w:val="num" w:pos="3958"/>
        </w:tabs>
        <w:ind w:left="3958" w:hanging="480"/>
      </w:pPr>
      <w:rPr>
        <w:rFonts w:ascii="Wingdings" w:hAnsi="Wingdings" w:hint="default"/>
      </w:rPr>
    </w:lvl>
    <w:lvl w:ilvl="4" w:tplc="04090003" w:tentative="1">
      <w:start w:val="1"/>
      <w:numFmt w:val="bullet"/>
      <w:lvlText w:val=""/>
      <w:lvlJc w:val="left"/>
      <w:pPr>
        <w:tabs>
          <w:tab w:val="num" w:pos="4438"/>
        </w:tabs>
        <w:ind w:left="4438" w:hanging="480"/>
      </w:pPr>
      <w:rPr>
        <w:rFonts w:ascii="Wingdings" w:hAnsi="Wingdings" w:hint="default"/>
      </w:rPr>
    </w:lvl>
    <w:lvl w:ilvl="5" w:tplc="04090005" w:tentative="1">
      <w:start w:val="1"/>
      <w:numFmt w:val="bullet"/>
      <w:lvlText w:val=""/>
      <w:lvlJc w:val="left"/>
      <w:pPr>
        <w:tabs>
          <w:tab w:val="num" w:pos="4918"/>
        </w:tabs>
        <w:ind w:left="4918" w:hanging="480"/>
      </w:pPr>
      <w:rPr>
        <w:rFonts w:ascii="Wingdings" w:hAnsi="Wingdings" w:hint="default"/>
      </w:rPr>
    </w:lvl>
    <w:lvl w:ilvl="6" w:tplc="04090001" w:tentative="1">
      <w:start w:val="1"/>
      <w:numFmt w:val="bullet"/>
      <w:lvlText w:val=""/>
      <w:lvlJc w:val="left"/>
      <w:pPr>
        <w:tabs>
          <w:tab w:val="num" w:pos="5398"/>
        </w:tabs>
        <w:ind w:left="5398" w:hanging="480"/>
      </w:pPr>
      <w:rPr>
        <w:rFonts w:ascii="Wingdings" w:hAnsi="Wingdings" w:hint="default"/>
      </w:rPr>
    </w:lvl>
    <w:lvl w:ilvl="7" w:tplc="04090003" w:tentative="1">
      <w:start w:val="1"/>
      <w:numFmt w:val="bullet"/>
      <w:lvlText w:val=""/>
      <w:lvlJc w:val="left"/>
      <w:pPr>
        <w:tabs>
          <w:tab w:val="num" w:pos="5878"/>
        </w:tabs>
        <w:ind w:left="5878" w:hanging="480"/>
      </w:pPr>
      <w:rPr>
        <w:rFonts w:ascii="Wingdings" w:hAnsi="Wingdings" w:hint="default"/>
      </w:rPr>
    </w:lvl>
    <w:lvl w:ilvl="8" w:tplc="04090005" w:tentative="1">
      <w:start w:val="1"/>
      <w:numFmt w:val="bullet"/>
      <w:lvlText w:val=""/>
      <w:lvlJc w:val="left"/>
      <w:pPr>
        <w:tabs>
          <w:tab w:val="num" w:pos="6358"/>
        </w:tabs>
        <w:ind w:left="6358" w:hanging="48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2FE9"/>
    <w:rsid w:val="00006F64"/>
    <w:rsid w:val="000402D6"/>
    <w:rsid w:val="000624D0"/>
    <w:rsid w:val="0006664F"/>
    <w:rsid w:val="000773A0"/>
    <w:rsid w:val="000B2FE9"/>
    <w:rsid w:val="000D31F7"/>
    <w:rsid w:val="000E6276"/>
    <w:rsid w:val="00112FF3"/>
    <w:rsid w:val="00151FD4"/>
    <w:rsid w:val="00156A48"/>
    <w:rsid w:val="00167BC3"/>
    <w:rsid w:val="001D2668"/>
    <w:rsid w:val="001F304A"/>
    <w:rsid w:val="00205BD0"/>
    <w:rsid w:val="00224FC5"/>
    <w:rsid w:val="00240BDB"/>
    <w:rsid w:val="002B1FE9"/>
    <w:rsid w:val="002D49C4"/>
    <w:rsid w:val="00305BF0"/>
    <w:rsid w:val="0036779F"/>
    <w:rsid w:val="00411677"/>
    <w:rsid w:val="00492144"/>
    <w:rsid w:val="004F263F"/>
    <w:rsid w:val="005640CD"/>
    <w:rsid w:val="0056466C"/>
    <w:rsid w:val="00564950"/>
    <w:rsid w:val="00574B6C"/>
    <w:rsid w:val="005B62F4"/>
    <w:rsid w:val="005B7E7B"/>
    <w:rsid w:val="006217E7"/>
    <w:rsid w:val="00622E32"/>
    <w:rsid w:val="00631E59"/>
    <w:rsid w:val="00637FAC"/>
    <w:rsid w:val="006561A1"/>
    <w:rsid w:val="00707B66"/>
    <w:rsid w:val="00713C58"/>
    <w:rsid w:val="007168B9"/>
    <w:rsid w:val="00726892"/>
    <w:rsid w:val="00763B36"/>
    <w:rsid w:val="0078481E"/>
    <w:rsid w:val="00823BDE"/>
    <w:rsid w:val="0085698A"/>
    <w:rsid w:val="00866BDF"/>
    <w:rsid w:val="008C1EA6"/>
    <w:rsid w:val="008C6286"/>
    <w:rsid w:val="008F32FE"/>
    <w:rsid w:val="008F72F7"/>
    <w:rsid w:val="00915CEE"/>
    <w:rsid w:val="009B5A6F"/>
    <w:rsid w:val="009C7309"/>
    <w:rsid w:val="00A778F1"/>
    <w:rsid w:val="00AC7E62"/>
    <w:rsid w:val="00AD388F"/>
    <w:rsid w:val="00B15CA5"/>
    <w:rsid w:val="00B66BDC"/>
    <w:rsid w:val="00BA08CC"/>
    <w:rsid w:val="00BD1AA8"/>
    <w:rsid w:val="00C46ADC"/>
    <w:rsid w:val="00CC1EC5"/>
    <w:rsid w:val="00D10E44"/>
    <w:rsid w:val="00D66D7E"/>
    <w:rsid w:val="00DA6093"/>
    <w:rsid w:val="00DA6D82"/>
    <w:rsid w:val="00DE232A"/>
    <w:rsid w:val="00E12DDD"/>
    <w:rsid w:val="00E34FF1"/>
    <w:rsid w:val="00EA31C9"/>
    <w:rsid w:val="00EB433A"/>
    <w:rsid w:val="00EB6A7B"/>
    <w:rsid w:val="00F37D2C"/>
    <w:rsid w:val="00FB4352"/>
    <w:rsid w:val="00FB5E0C"/>
    <w:rsid w:val="00FC3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jc w:val="right"/>
    </w:pPr>
    <w:rPr>
      <w:rFonts w:ascii="標楷體" w:eastAsia="標楷體" w:hAnsi="標楷體"/>
      <w:spacing w:val="81"/>
      <w:kern w:val="0"/>
      <w:sz w:val="28"/>
    </w:rPr>
  </w:style>
  <w:style w:type="paragraph" w:customStyle="1" w:styleId="a4">
    <w:name w:val="一"/>
    <w:basedOn w:val="a"/>
    <w:pPr>
      <w:tabs>
        <w:tab w:val="left" w:pos="460"/>
        <w:tab w:val="left" w:pos="1720"/>
      </w:tabs>
      <w:adjustRightInd w:val="0"/>
      <w:spacing w:line="300" w:lineRule="atLeast"/>
      <w:ind w:left="940" w:hanging="940"/>
      <w:jc w:val="both"/>
      <w:textAlignment w:val="baseline"/>
    </w:pPr>
    <w:rPr>
      <w:rFonts w:eastAsia="標楷體"/>
      <w:kern w:val="0"/>
      <w:szCs w:val="20"/>
    </w:rPr>
  </w:style>
  <w:style w:type="paragraph" w:styleId="2">
    <w:name w:val="Body Text 2"/>
    <w:basedOn w:val="a"/>
    <w:pPr>
      <w:spacing w:line="340" w:lineRule="exact"/>
      <w:jc w:val="both"/>
    </w:pPr>
    <w:rPr>
      <w:rFonts w:ascii="標楷體" w:eastAsia="標楷體" w:hAnsi="標楷體"/>
    </w:rPr>
  </w:style>
  <w:style w:type="paragraph" w:customStyle="1" w:styleId="a5">
    <w:name w:val="二"/>
    <w:basedOn w:val="a4"/>
    <w:pPr>
      <w:ind w:left="1200" w:hanging="1200"/>
    </w:pPr>
  </w:style>
  <w:style w:type="paragraph" w:styleId="a6">
    <w:name w:val="Body Text Indent"/>
    <w:basedOn w:val="a"/>
    <w:pPr>
      <w:kinsoku w:val="0"/>
      <w:overflowPunct w:val="0"/>
      <w:adjustRightInd w:val="0"/>
      <w:snapToGrid w:val="0"/>
      <w:ind w:leftChars="150" w:left="360"/>
    </w:pPr>
    <w:rPr>
      <w:rFonts w:ascii="標楷體" w:eastAsia="標楷體" w:hAnsi="標楷體"/>
      <w:bCs/>
      <w:sz w:val="28"/>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header"/>
    <w:basedOn w:val="a"/>
    <w:pPr>
      <w:tabs>
        <w:tab w:val="center" w:pos="4153"/>
        <w:tab w:val="right" w:pos="8306"/>
      </w:tabs>
      <w:snapToGrid w:val="0"/>
    </w:pPr>
    <w:rPr>
      <w:sz w:val="20"/>
      <w:szCs w:val="20"/>
    </w:rPr>
  </w:style>
  <w:style w:type="paragraph" w:styleId="ab">
    <w:name w:val="Body Text"/>
    <w:basedOn w:val="a"/>
    <w:rPr>
      <w:rFonts w:ascii="全真顏體" w:eastAsia="全真顏體"/>
      <w:b/>
      <w:bCs/>
      <w:sz w:val="96"/>
    </w:rPr>
  </w:style>
  <w:style w:type="paragraph" w:customStyle="1" w:styleId="021">
    <w:name w:val="021"/>
    <w:basedOn w:val="a"/>
    <w:rsid w:val="004F263F"/>
    <w:pPr>
      <w:widowControl/>
      <w:spacing w:before="100" w:beforeAutospacing="1" w:after="100" w:afterAutospacing="1"/>
    </w:pPr>
    <w:rPr>
      <w:rFonts w:ascii="新細明體" w:hAnsi="新細明體" w:cs="新細明體"/>
      <w:kern w:val="0"/>
    </w:rPr>
  </w:style>
  <w:style w:type="paragraph" w:styleId="Web">
    <w:name w:val="Normal (Web)"/>
    <w:basedOn w:val="a"/>
    <w:semiHidden/>
    <w:rsid w:val="0006664F"/>
    <w:pPr>
      <w:widowControl/>
      <w:spacing w:before="100" w:beforeAutospacing="1" w:after="100" w:afterAutospacing="1"/>
    </w:pPr>
    <w:rPr>
      <w:rFonts w:ascii="新細明體" w:hAnsi="新細明體" w:cs="新細明體"/>
      <w:kern w:val="0"/>
    </w:rPr>
  </w:style>
  <w:style w:type="paragraph" w:customStyle="1" w:styleId="013">
    <w:name w:val="013"/>
    <w:basedOn w:val="a"/>
    <w:rsid w:val="0006664F"/>
    <w:pPr>
      <w:widowControl/>
      <w:spacing w:before="100" w:beforeAutospacing="1" w:after="100" w:afterAutospacing="1"/>
    </w:pPr>
    <w:rPr>
      <w:rFonts w:ascii="新細明體" w:hAnsi="新細明體" w:cs="新細明體"/>
      <w:kern w:val="0"/>
    </w:rPr>
  </w:style>
  <w:style w:type="paragraph" w:styleId="ac">
    <w:name w:val="Balloon Text"/>
    <w:basedOn w:val="a"/>
    <w:semiHidden/>
    <w:rsid w:val="00CC1EC5"/>
    <w:rPr>
      <w:rFonts w:ascii="Arial" w:hAnsi="Arial"/>
      <w:sz w:val="18"/>
      <w:szCs w:val="18"/>
    </w:rPr>
  </w:style>
  <w:style w:type="character" w:customStyle="1" w:styleId="a8">
    <w:name w:val="頁尾 字元"/>
    <w:link w:val="a7"/>
    <w:uiPriority w:val="99"/>
    <w:rsid w:val="0056466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jc w:val="right"/>
    </w:pPr>
    <w:rPr>
      <w:rFonts w:ascii="標楷體" w:eastAsia="標楷體" w:hAnsi="標楷體"/>
      <w:spacing w:val="81"/>
      <w:kern w:val="0"/>
      <w:sz w:val="28"/>
    </w:rPr>
  </w:style>
  <w:style w:type="paragraph" w:customStyle="1" w:styleId="a4">
    <w:name w:val="一"/>
    <w:basedOn w:val="a"/>
    <w:pPr>
      <w:tabs>
        <w:tab w:val="left" w:pos="460"/>
        <w:tab w:val="left" w:pos="1720"/>
      </w:tabs>
      <w:adjustRightInd w:val="0"/>
      <w:spacing w:line="300" w:lineRule="atLeast"/>
      <w:ind w:left="940" w:hanging="940"/>
      <w:jc w:val="both"/>
      <w:textAlignment w:val="baseline"/>
    </w:pPr>
    <w:rPr>
      <w:rFonts w:eastAsia="標楷體"/>
      <w:kern w:val="0"/>
      <w:szCs w:val="20"/>
    </w:rPr>
  </w:style>
  <w:style w:type="paragraph" w:styleId="2">
    <w:name w:val="Body Text 2"/>
    <w:basedOn w:val="a"/>
    <w:pPr>
      <w:spacing w:line="340" w:lineRule="exact"/>
      <w:jc w:val="both"/>
    </w:pPr>
    <w:rPr>
      <w:rFonts w:ascii="標楷體" w:eastAsia="標楷體" w:hAnsi="標楷體"/>
    </w:rPr>
  </w:style>
  <w:style w:type="paragraph" w:customStyle="1" w:styleId="a5">
    <w:name w:val="二"/>
    <w:basedOn w:val="a4"/>
    <w:pPr>
      <w:ind w:left="1200" w:hanging="1200"/>
    </w:pPr>
  </w:style>
  <w:style w:type="paragraph" w:styleId="a6">
    <w:name w:val="Body Text Indent"/>
    <w:basedOn w:val="a"/>
    <w:pPr>
      <w:kinsoku w:val="0"/>
      <w:overflowPunct w:val="0"/>
      <w:adjustRightInd w:val="0"/>
      <w:snapToGrid w:val="0"/>
      <w:ind w:leftChars="150" w:left="360"/>
    </w:pPr>
    <w:rPr>
      <w:rFonts w:ascii="標楷體" w:eastAsia="標楷體" w:hAnsi="標楷體"/>
      <w:bCs/>
      <w:sz w:val="28"/>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header"/>
    <w:basedOn w:val="a"/>
    <w:pPr>
      <w:tabs>
        <w:tab w:val="center" w:pos="4153"/>
        <w:tab w:val="right" w:pos="8306"/>
      </w:tabs>
      <w:snapToGrid w:val="0"/>
    </w:pPr>
    <w:rPr>
      <w:sz w:val="20"/>
      <w:szCs w:val="20"/>
    </w:rPr>
  </w:style>
  <w:style w:type="paragraph" w:styleId="ab">
    <w:name w:val="Body Text"/>
    <w:basedOn w:val="a"/>
    <w:rPr>
      <w:rFonts w:ascii="全真顏體" w:eastAsia="全真顏體"/>
      <w:b/>
      <w:bCs/>
      <w:sz w:val="96"/>
    </w:rPr>
  </w:style>
  <w:style w:type="paragraph" w:customStyle="1" w:styleId="021">
    <w:name w:val="021"/>
    <w:basedOn w:val="a"/>
    <w:rsid w:val="004F263F"/>
    <w:pPr>
      <w:widowControl/>
      <w:spacing w:before="100" w:beforeAutospacing="1" w:after="100" w:afterAutospacing="1"/>
    </w:pPr>
    <w:rPr>
      <w:rFonts w:ascii="新細明體" w:hAnsi="新細明體" w:cs="新細明體"/>
      <w:kern w:val="0"/>
    </w:rPr>
  </w:style>
  <w:style w:type="paragraph" w:styleId="Web">
    <w:name w:val="Normal (Web)"/>
    <w:basedOn w:val="a"/>
    <w:semiHidden/>
    <w:rsid w:val="0006664F"/>
    <w:pPr>
      <w:widowControl/>
      <w:spacing w:before="100" w:beforeAutospacing="1" w:after="100" w:afterAutospacing="1"/>
    </w:pPr>
    <w:rPr>
      <w:rFonts w:ascii="新細明體" w:hAnsi="新細明體" w:cs="新細明體"/>
      <w:kern w:val="0"/>
    </w:rPr>
  </w:style>
  <w:style w:type="paragraph" w:customStyle="1" w:styleId="013">
    <w:name w:val="013"/>
    <w:basedOn w:val="a"/>
    <w:rsid w:val="0006664F"/>
    <w:pPr>
      <w:widowControl/>
      <w:spacing w:before="100" w:beforeAutospacing="1" w:after="100" w:afterAutospacing="1"/>
    </w:pPr>
    <w:rPr>
      <w:rFonts w:ascii="新細明體" w:hAnsi="新細明體" w:cs="新細明體"/>
      <w:kern w:val="0"/>
    </w:rPr>
  </w:style>
  <w:style w:type="paragraph" w:styleId="ac">
    <w:name w:val="Balloon Text"/>
    <w:basedOn w:val="a"/>
    <w:semiHidden/>
    <w:rsid w:val="00CC1EC5"/>
    <w:rPr>
      <w:rFonts w:ascii="Arial" w:hAnsi="Arial"/>
      <w:sz w:val="18"/>
      <w:szCs w:val="18"/>
    </w:rPr>
  </w:style>
  <w:style w:type="character" w:customStyle="1" w:styleId="a8">
    <w:name w:val="頁尾 字元"/>
    <w:link w:val="a7"/>
    <w:uiPriority w:val="99"/>
    <w:rsid w:val="0056466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2.thb.gov.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gazette.nat.gov.tw/EG_FileManager/eguploadpub/eg018168/ch05/type2/gov40/num17/images/images003.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680</Words>
  <Characters>3880</Characters>
  <Application>Microsoft Office Word</Application>
  <DocSecurity>0</DocSecurity>
  <Lines>32</Lines>
  <Paragraphs>9</Paragraphs>
  <ScaleCrop>false</ScaleCrop>
  <Company>Microsoft</Company>
  <LinksUpToDate>false</LinksUpToDate>
  <CharactersWithSpaces>4551</CharactersWithSpaces>
  <SharedDoc>false</SharedDoc>
  <HLinks>
    <vt:vector size="12" baseType="variant">
      <vt:variant>
        <vt:i4>7667775</vt:i4>
      </vt:variant>
      <vt:variant>
        <vt:i4>0</vt:i4>
      </vt:variant>
      <vt:variant>
        <vt:i4>0</vt:i4>
      </vt:variant>
      <vt:variant>
        <vt:i4>5</vt:i4>
      </vt:variant>
      <vt:variant>
        <vt:lpwstr>http://www2.thb.gov.tw/</vt:lpwstr>
      </vt:variant>
      <vt:variant>
        <vt:lpwstr/>
      </vt:variant>
      <vt:variant>
        <vt:i4>4522091</vt:i4>
      </vt:variant>
      <vt:variant>
        <vt:i4>17846</vt:i4>
      </vt:variant>
      <vt:variant>
        <vt:i4>1025</vt:i4>
      </vt:variant>
      <vt:variant>
        <vt:i4>1</vt:i4>
      </vt:variant>
      <vt:variant>
        <vt:lpwstr>http://gazette.nat.gov.tw/EG_FileManager/eguploadpub/eg018168/ch05/type2/gov40/num17/images/images003.gif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遊覽車租賃定型化契約範本</dc:title>
  <dc:creator>pc</dc:creator>
  <cp:lastModifiedBy>doc1</cp:lastModifiedBy>
  <cp:revision>1</cp:revision>
  <cp:lastPrinted>2015-11-04T00:29:00Z</cp:lastPrinted>
  <dcterms:created xsi:type="dcterms:W3CDTF">2022-08-31T07:41:00Z</dcterms:created>
  <dcterms:modified xsi:type="dcterms:W3CDTF">2022-08-31T07:42:00Z</dcterms:modified>
</cp:coreProperties>
</file>